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80" w:rsidRPr="008E0F59" w:rsidRDefault="009E1A80" w:rsidP="009E1A80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«Окружающий мир»</w:t>
      </w:r>
    </w:p>
    <w:p w:rsidR="009E1A80" w:rsidRDefault="009E1A80" w:rsidP="009E1A80">
      <w:pPr>
        <w:spacing w:before="60" w:after="60"/>
        <w:ind w:firstLine="709"/>
        <w:jc w:val="center"/>
        <w:rPr>
          <w:b/>
        </w:rPr>
      </w:pPr>
      <w:r w:rsidRPr="009E4745">
        <w:rPr>
          <w:b/>
        </w:rPr>
        <w:t>УМК «Школа России»</w:t>
      </w:r>
    </w:p>
    <w:p w:rsidR="009E1A80" w:rsidRPr="007601AD" w:rsidRDefault="00C83905" w:rsidP="00C83905">
      <w:pPr>
        <w:spacing w:before="60" w:after="60"/>
        <w:ind w:firstLine="709"/>
        <w:jc w:val="both"/>
      </w:pPr>
      <w:r w:rsidRPr="00C83905">
        <w:rPr>
          <w:bCs/>
        </w:rPr>
        <w:t xml:space="preserve">Рабочая программа по </w:t>
      </w:r>
      <w:r w:rsidRPr="00C83905">
        <w:rPr>
          <w:bCs/>
        </w:rPr>
        <w:t>окружающему миру</w:t>
      </w:r>
      <w:r w:rsidRPr="00C83905">
        <w:rPr>
          <w:bCs/>
        </w:rPr>
        <w:t xml:space="preserve"> составлена на основании: </w:t>
      </w:r>
      <w:r w:rsidRPr="00C83905">
        <w:t xml:space="preserve">Закона РФ «Об образовании» от 29.12.2012 №273-ФЗ, </w:t>
      </w:r>
      <w:r w:rsidRPr="00C83905">
        <w:rPr>
          <w:rStyle w:val="FontStyle23"/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C83905">
        <w:rPr>
          <w:rStyle w:val="FontStyle23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3905">
        <w:rPr>
          <w:rStyle w:val="FontStyle23"/>
          <w:rFonts w:ascii="Times New Roman" w:hAnsi="Times New Roman" w:cs="Times New Roman"/>
          <w:sz w:val="24"/>
          <w:szCs w:val="24"/>
        </w:rPr>
        <w:t xml:space="preserve"> России от 6 октября 2009 г. № 373, зарегистрирован в Минюсте России 22 декабря 2009 г., регистрационный номер</w:t>
      </w:r>
      <w:r w:rsidRPr="00C83905">
        <w:rPr>
          <w:rStyle w:val="FontStyle18"/>
          <w:rFonts w:ascii="Times New Roman" w:hAnsi="Times New Roman" w:cs="Times New Roman"/>
          <w:sz w:val="24"/>
          <w:szCs w:val="24"/>
        </w:rPr>
        <w:t>1785</w:t>
      </w:r>
      <w:r w:rsidRPr="00C83905">
        <w:rPr>
          <w:color w:val="000000" w:themeColor="text1"/>
        </w:rPr>
        <w:t xml:space="preserve">), </w:t>
      </w:r>
      <w:r w:rsidRPr="00C83905">
        <w:t xml:space="preserve">, примерной образовательной программы начального общего образования, Концепции духовно-нравственного развития и воспитания личности гражданина России,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№19» </w:t>
      </w:r>
      <w:proofErr w:type="spellStart"/>
      <w:r w:rsidRPr="00C83905">
        <w:t>г.Яровое</w:t>
      </w:r>
      <w:proofErr w:type="spellEnd"/>
      <w:r w:rsidRPr="00C83905">
        <w:t xml:space="preserve"> Алтайского края принятая Управляющим советом 19.04.2012 г. протокол № 13 и утвержденная приказом №31 от 26.04.2012 г.,</w:t>
      </w:r>
      <w:r>
        <w:t xml:space="preserve"> </w:t>
      </w:r>
      <w:bookmarkStart w:id="0" w:name="_GoBack"/>
      <w:bookmarkEnd w:id="0"/>
      <w:r w:rsidR="009E1A80" w:rsidRPr="007601AD">
        <w:t>авторской программы А.А. Плешакова, планируемых результатов начального общего образования. Рабочая программа полностью соответствует авторской и составлена на 68 часов (34 учебные недели, 2 часа в неделю).</w:t>
      </w:r>
    </w:p>
    <w:p w:rsidR="009E1A80" w:rsidRPr="007601AD" w:rsidRDefault="009E1A80" w:rsidP="009E1A80">
      <w:pPr>
        <w:rPr>
          <w:b/>
          <w:bCs/>
        </w:rPr>
      </w:pPr>
      <w:r>
        <w:rPr>
          <w:b/>
          <w:bCs/>
        </w:rPr>
        <w:t>Основные цели программы</w:t>
      </w:r>
      <w:r w:rsidRPr="007601AD">
        <w:rPr>
          <w:b/>
          <w:bCs/>
        </w:rPr>
        <w:t>:</w:t>
      </w:r>
    </w:p>
    <w:p w:rsidR="009E1A80" w:rsidRPr="007601AD" w:rsidRDefault="009E1A80" w:rsidP="009E1A8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7601AD">
        <w:t>формирование целостной картины мира и осознание ме</w:t>
      </w:r>
      <w:r w:rsidRPr="007601AD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E1A80" w:rsidRPr="007601AD" w:rsidRDefault="009E1A80" w:rsidP="009E1A8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7601AD">
        <w:t>духовно-нравственное развитие и воспитание личности гражданина России в условиях культурного и конфессиональ</w:t>
      </w:r>
      <w:r w:rsidRPr="007601AD">
        <w:softHyphen/>
        <w:t>ного многообразия российского общества.</w:t>
      </w:r>
    </w:p>
    <w:p w:rsidR="009E1A80" w:rsidRPr="007601AD" w:rsidRDefault="009E1A80" w:rsidP="009E1A80">
      <w:pPr>
        <w:jc w:val="center"/>
        <w:rPr>
          <w:b/>
          <w:bCs/>
          <w:color w:val="333333"/>
        </w:rPr>
      </w:pPr>
    </w:p>
    <w:p w:rsidR="009E1A80" w:rsidRPr="007601AD" w:rsidRDefault="009E1A80" w:rsidP="009E1A80">
      <w:pPr>
        <w:rPr>
          <w:color w:val="333333"/>
        </w:rPr>
      </w:pPr>
      <w:r w:rsidRPr="007601AD">
        <w:rPr>
          <w:b/>
          <w:bCs/>
          <w:color w:val="333333"/>
        </w:rPr>
        <w:t>Задачи</w:t>
      </w:r>
      <w:r>
        <w:rPr>
          <w:b/>
          <w:bCs/>
          <w:color w:val="333333"/>
        </w:rPr>
        <w:t xml:space="preserve"> освоения дисциплины «окружающий мир»</w:t>
      </w:r>
      <w:r w:rsidRPr="007601AD">
        <w:rPr>
          <w:b/>
          <w:bCs/>
          <w:color w:val="333333"/>
        </w:rPr>
        <w:t>:</w:t>
      </w:r>
    </w:p>
    <w:p w:rsidR="009E1A80" w:rsidRPr="007601AD" w:rsidRDefault="009E1A80" w:rsidP="009E1A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601AD">
        <w:t>формирование уважительного отношения к семье, насе</w:t>
      </w:r>
      <w:r w:rsidRPr="007601AD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E1A80" w:rsidRPr="007601AD" w:rsidRDefault="009E1A80" w:rsidP="009E1A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601AD">
        <w:t>осознание ребёнком ценности, целостности и многообразия окружающего мира, своего места в нём;</w:t>
      </w:r>
    </w:p>
    <w:p w:rsidR="009E1A80" w:rsidRPr="007601AD" w:rsidRDefault="009E1A80" w:rsidP="009E1A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601AD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E1A80" w:rsidRPr="007601AD" w:rsidRDefault="009E1A80" w:rsidP="009E1A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601AD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E1A80" w:rsidRPr="009E4745" w:rsidRDefault="009E1A80" w:rsidP="009E1A80">
      <w:pPr>
        <w:rPr>
          <w:bCs/>
        </w:rPr>
      </w:pPr>
      <w:r w:rsidRPr="009E4745">
        <w:rPr>
          <w:b/>
        </w:rPr>
        <w:t>Содержание программы</w:t>
      </w:r>
      <w:r w:rsidRPr="009E4745">
        <w:t xml:space="preserve"> представлено следующими разделами: собственно содержание курса </w:t>
      </w:r>
      <w:r w:rsidR="00056471">
        <w:t>окружающего мира</w:t>
      </w:r>
      <w:r w:rsidRPr="009E4745">
        <w:t xml:space="preserve"> в начальной школе, </w:t>
      </w:r>
      <w:r w:rsidRPr="009E4745">
        <w:rPr>
          <w:bCs/>
        </w:rPr>
        <w:t xml:space="preserve">распределение учебного материала, распределение количества контрольных, диагностических и проверочных </w:t>
      </w:r>
      <w:proofErr w:type="gramStart"/>
      <w:r w:rsidRPr="009E4745">
        <w:rPr>
          <w:bCs/>
        </w:rPr>
        <w:t xml:space="preserve">работ, </w:t>
      </w:r>
      <w:r w:rsidRPr="009E4745">
        <w:t xml:space="preserve"> планируемые</w:t>
      </w:r>
      <w:proofErr w:type="gramEnd"/>
      <w:r w:rsidRPr="009E4745">
        <w:t xml:space="preserve"> результаты освоения программ, тематическое планирование,  </w:t>
      </w:r>
      <w:r w:rsidRPr="009E4745">
        <w:rPr>
          <w:bCs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9E1A80" w:rsidRDefault="009E1A80" w:rsidP="009E1A80">
      <w:pPr>
        <w:ind w:firstLine="708"/>
        <w:jc w:val="both"/>
      </w:pPr>
    </w:p>
    <w:p w:rsidR="00630193" w:rsidRDefault="00630193"/>
    <w:sectPr w:rsidR="0063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50DA"/>
    <w:multiLevelType w:val="hybridMultilevel"/>
    <w:tmpl w:val="F6EA31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E744B"/>
    <w:multiLevelType w:val="hybridMultilevel"/>
    <w:tmpl w:val="610EBA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80"/>
    <w:rsid w:val="00056471"/>
    <w:rsid w:val="00630193"/>
    <w:rsid w:val="00642195"/>
    <w:rsid w:val="009E1A80"/>
    <w:rsid w:val="00C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90013-18C6-432D-9CAD-F8DE56F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C83905"/>
    <w:rPr>
      <w:rFonts w:ascii="Trebuchet MS" w:hAnsi="Trebuchet MS" w:cs="Trebuchet MS" w:hint="default"/>
      <w:sz w:val="16"/>
      <w:szCs w:val="16"/>
    </w:rPr>
  </w:style>
  <w:style w:type="character" w:customStyle="1" w:styleId="FontStyle18">
    <w:name w:val="Font Style18"/>
    <w:basedOn w:val="a0"/>
    <w:uiPriority w:val="99"/>
    <w:rsid w:val="00C83905"/>
    <w:rPr>
      <w:rFonts w:ascii="Trebuchet MS" w:hAnsi="Trebuchet MS" w:cs="Trebuchet MS" w:hint="default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KAB22</cp:lastModifiedBy>
  <cp:revision>4</cp:revision>
  <dcterms:created xsi:type="dcterms:W3CDTF">2016-05-24T02:09:00Z</dcterms:created>
  <dcterms:modified xsi:type="dcterms:W3CDTF">2019-10-31T02:43:00Z</dcterms:modified>
</cp:coreProperties>
</file>