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A2" w:rsidRDefault="00CE5F5B" w:rsidP="00166BA2">
      <w:pPr>
        <w:pStyle w:val="a3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-786765</wp:posOffset>
            </wp:positionV>
            <wp:extent cx="7639050" cy="10508292"/>
            <wp:effectExtent l="19050" t="0" r="0" b="0"/>
            <wp:wrapNone/>
            <wp:docPr id="1" name="Рисунок 1" descr="C:\Users\Griver\Desktop\Все для сайта\Агеева\Литература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Агеева\Литература У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0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BA2">
        <w:rPr>
          <w:rFonts w:ascii="Times New Roman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166BA2" w:rsidRDefault="00166BA2" w:rsidP="00166BA2">
      <w:pPr>
        <w:pStyle w:val="a3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66BA2" w:rsidRDefault="00166BA2" w:rsidP="00166BA2">
      <w:pPr>
        <w:pStyle w:val="a3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166BA2" w:rsidRDefault="00166BA2" w:rsidP="00166BA2">
      <w:pPr>
        <w:pStyle w:val="a3"/>
        <w:tabs>
          <w:tab w:val="left" w:pos="467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tabs>
          <w:tab w:val="left" w:pos="4962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34" w:type="dxa"/>
        <w:tblInd w:w="-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3255"/>
        <w:gridCol w:w="3680"/>
      </w:tblGrid>
      <w:tr w:rsidR="00166BA2" w:rsidTr="001F2740">
        <w:trPr>
          <w:trHeight w:val="2144"/>
        </w:trPr>
        <w:tc>
          <w:tcPr>
            <w:tcW w:w="3399" w:type="dxa"/>
            <w:hideMark/>
          </w:tcPr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166BA2" w:rsidRPr="0010144B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ШМО гуманитарных дисциплин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«28» августа 2019г.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3255" w:type="dxa"/>
          </w:tcPr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№19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____Матюшечкина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 «29» августа 2019г.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№19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____________Агеева О.Е.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№107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«30» августа 2019г.</w:t>
            </w:r>
          </w:p>
          <w:p w:rsidR="00166BA2" w:rsidRDefault="00166BA2" w:rsidP="00974744">
            <w:pPr>
              <w:pStyle w:val="a3"/>
              <w:tabs>
                <w:tab w:val="left" w:pos="4962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BA2" w:rsidRDefault="00166BA2" w:rsidP="00166BA2">
      <w:pPr>
        <w:pStyle w:val="a3"/>
        <w:tabs>
          <w:tab w:val="left" w:pos="496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7905" w:rsidRDefault="00367905" w:rsidP="00166BA2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6BA2" w:rsidRDefault="000B016D" w:rsidP="00166B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Адаптированная</w:t>
      </w:r>
      <w:r w:rsidR="001F2740">
        <w:rPr>
          <w:rFonts w:ascii="Times New Roman" w:hAnsi="Times New Roman" w:cs="Times New Roman"/>
          <w:noProof/>
          <w:sz w:val="32"/>
          <w:szCs w:val="32"/>
        </w:rPr>
        <w:t xml:space="preserve"> рабочая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программа</w:t>
      </w:r>
    </w:p>
    <w:p w:rsidR="005B4DC2" w:rsidRDefault="00166BA2" w:rsidP="00166BA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основного общего образования</w:t>
      </w:r>
      <w:r w:rsidR="000B016D">
        <w:rPr>
          <w:rFonts w:ascii="Times New Roman" w:hAnsi="Times New Roman" w:cs="Times New Roman"/>
          <w:noProof/>
          <w:sz w:val="32"/>
          <w:szCs w:val="32"/>
        </w:rPr>
        <w:t xml:space="preserve"> для детей </w:t>
      </w:r>
    </w:p>
    <w:p w:rsidR="000B016D" w:rsidRDefault="000B016D" w:rsidP="005B4DC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с </w:t>
      </w:r>
      <w:r w:rsidR="00367905">
        <w:rPr>
          <w:rFonts w:ascii="Times New Roman" w:hAnsi="Times New Roman" w:cs="Times New Roman"/>
          <w:noProof/>
          <w:sz w:val="32"/>
          <w:szCs w:val="32"/>
        </w:rPr>
        <w:t>легкой умственной отсталостью</w:t>
      </w:r>
    </w:p>
    <w:p w:rsidR="000B016D" w:rsidRPr="00063040" w:rsidRDefault="00367905" w:rsidP="00166BA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по </w:t>
      </w:r>
      <w:r w:rsidR="005B4DC2">
        <w:rPr>
          <w:rFonts w:ascii="Times New Roman" w:hAnsi="Times New Roman" w:cs="Times New Roman"/>
          <w:noProof/>
          <w:sz w:val="32"/>
          <w:szCs w:val="32"/>
        </w:rPr>
        <w:t>предмету «</w:t>
      </w:r>
      <w:r w:rsidR="003A487A">
        <w:rPr>
          <w:rFonts w:ascii="Times New Roman" w:hAnsi="Times New Roman" w:cs="Times New Roman"/>
          <w:noProof/>
          <w:sz w:val="32"/>
          <w:szCs w:val="32"/>
        </w:rPr>
        <w:t xml:space="preserve">Чтение </w:t>
      </w:r>
      <w:r w:rsidR="005771AB">
        <w:rPr>
          <w:rFonts w:ascii="Times New Roman" w:hAnsi="Times New Roman" w:cs="Times New Roman"/>
          <w:noProof/>
          <w:sz w:val="32"/>
          <w:szCs w:val="32"/>
        </w:rPr>
        <w:t xml:space="preserve"> и развитие речи</w:t>
      </w:r>
      <w:r w:rsidR="005B4DC2">
        <w:rPr>
          <w:rFonts w:ascii="Times New Roman" w:hAnsi="Times New Roman" w:cs="Times New Roman"/>
          <w:noProof/>
          <w:sz w:val="32"/>
          <w:szCs w:val="32"/>
        </w:rPr>
        <w:t>»</w:t>
      </w:r>
    </w:p>
    <w:p w:rsidR="00166BA2" w:rsidRDefault="00367905" w:rsidP="00166BA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7 класс</w:t>
      </w:r>
    </w:p>
    <w:p w:rsidR="00166BA2" w:rsidRDefault="00166BA2" w:rsidP="00166BA2">
      <w:pPr>
        <w:pStyle w:val="a3"/>
        <w:jc w:val="left"/>
        <w:rPr>
          <w:rFonts w:ascii="Times New Roman" w:hAnsi="Times New Roman" w:cs="Times New Roman"/>
          <w:noProof/>
          <w:sz w:val="32"/>
          <w:szCs w:val="32"/>
        </w:rPr>
      </w:pPr>
    </w:p>
    <w:p w:rsidR="00166BA2" w:rsidRDefault="00166BA2" w:rsidP="00166BA2">
      <w:pPr>
        <w:pStyle w:val="a3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166BA2" w:rsidRDefault="00166BA2" w:rsidP="00166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50C36">
        <w:rPr>
          <w:rFonts w:ascii="Times New Roman" w:hAnsi="Times New Roman" w:cs="Times New Roman"/>
          <w:sz w:val="28"/>
          <w:szCs w:val="28"/>
        </w:rPr>
        <w:t xml:space="preserve">реализации: </w:t>
      </w:r>
      <w:r w:rsidR="00650C36">
        <w:rPr>
          <w:rFonts w:ascii="Times New Roman" w:hAnsi="Times New Roman" w:cs="Times New Roman"/>
          <w:noProof/>
          <w:sz w:val="28"/>
          <w:szCs w:val="28"/>
        </w:rPr>
        <w:t>2019</w:t>
      </w:r>
      <w:r>
        <w:rPr>
          <w:rFonts w:ascii="Times New Roman" w:hAnsi="Times New Roman" w:cs="Times New Roman"/>
          <w:noProof/>
          <w:sz w:val="28"/>
          <w:szCs w:val="28"/>
        </w:rPr>
        <w:t>- 2020 учебный год</w:t>
      </w:r>
    </w:p>
    <w:p w:rsidR="00166BA2" w:rsidRDefault="00166BA2" w:rsidP="000B016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66BA2" w:rsidRDefault="00166BA2" w:rsidP="00166BA2">
      <w:pPr>
        <w:jc w:val="center"/>
      </w:pPr>
    </w:p>
    <w:p w:rsidR="00367905" w:rsidRDefault="00367905" w:rsidP="00367905">
      <w:pPr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программа создана на основе п</w:t>
      </w:r>
      <w:r w:rsidRPr="00C7212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="00650C36">
        <w:rPr>
          <w:sz w:val="28"/>
          <w:szCs w:val="28"/>
        </w:rPr>
        <w:t>специальных (коррекционных ) образовательных организаций</w:t>
      </w:r>
      <w:r w:rsidRPr="00C7212D">
        <w:rPr>
          <w:sz w:val="28"/>
          <w:szCs w:val="28"/>
          <w:lang w:val="en-US"/>
        </w:rPr>
        <w:t>VIII</w:t>
      </w:r>
      <w:r w:rsidRPr="00C7212D">
        <w:rPr>
          <w:sz w:val="28"/>
          <w:szCs w:val="28"/>
        </w:rPr>
        <w:t xml:space="preserve"> вида: 5-9 кл.: В 2сб. /Под ред. В.В. Воронковой – М: </w:t>
      </w:r>
      <w:proofErr w:type="spellStart"/>
      <w:r w:rsidRPr="00C7212D">
        <w:rPr>
          <w:sz w:val="28"/>
          <w:szCs w:val="28"/>
        </w:rPr>
        <w:t>Гуманит</w:t>
      </w:r>
      <w:proofErr w:type="spellEnd"/>
      <w:r w:rsidRPr="00C7212D">
        <w:rPr>
          <w:sz w:val="28"/>
          <w:szCs w:val="28"/>
        </w:rPr>
        <w:t>. изд. центр ВЛАДОС</w:t>
      </w:r>
      <w:r w:rsidRPr="00650C36">
        <w:rPr>
          <w:sz w:val="28"/>
          <w:szCs w:val="28"/>
        </w:rPr>
        <w:t xml:space="preserve">, </w:t>
      </w:r>
      <w:r w:rsidR="00650C36" w:rsidRPr="00650C36">
        <w:rPr>
          <w:sz w:val="28"/>
          <w:szCs w:val="28"/>
        </w:rPr>
        <w:t>2017</w:t>
      </w:r>
      <w:r w:rsidRPr="00650C36">
        <w:rPr>
          <w:sz w:val="28"/>
          <w:szCs w:val="28"/>
        </w:rPr>
        <w:t>.</w:t>
      </w:r>
      <w:r w:rsidR="00650C36">
        <w:rPr>
          <w:sz w:val="28"/>
          <w:szCs w:val="28"/>
        </w:rPr>
        <w:t xml:space="preserve"> – Сб.1. – 2</w:t>
      </w:r>
      <w:r w:rsidRPr="00C7212D">
        <w:rPr>
          <w:sz w:val="28"/>
          <w:szCs w:val="28"/>
        </w:rPr>
        <w:t>2</w:t>
      </w:r>
      <w:r w:rsidR="00650C36">
        <w:rPr>
          <w:sz w:val="28"/>
          <w:szCs w:val="28"/>
        </w:rPr>
        <w:t>4</w:t>
      </w:r>
      <w:r w:rsidRPr="00C7212D">
        <w:rPr>
          <w:sz w:val="28"/>
          <w:szCs w:val="28"/>
        </w:rPr>
        <w:t xml:space="preserve">с. </w:t>
      </w:r>
    </w:p>
    <w:p w:rsidR="00D7202F" w:rsidRDefault="00D7202F" w:rsidP="00D72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0B016D">
        <w:rPr>
          <w:rFonts w:ascii="Times New Roman" w:hAnsi="Times New Roman" w:cs="Times New Roman"/>
          <w:sz w:val="28"/>
          <w:szCs w:val="28"/>
        </w:rPr>
        <w:t>Агеева О.</w:t>
      </w:r>
      <w:r>
        <w:rPr>
          <w:rFonts w:ascii="Times New Roman" w:hAnsi="Times New Roman" w:cs="Times New Roman"/>
          <w:sz w:val="28"/>
          <w:szCs w:val="28"/>
        </w:rPr>
        <w:t xml:space="preserve">Е., </w:t>
      </w:r>
    </w:p>
    <w:p w:rsidR="00166BA2" w:rsidRDefault="00166BA2" w:rsidP="00166B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166BA2" w:rsidRDefault="00166BA2" w:rsidP="00166BA2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ind w:left="3969"/>
        <w:jc w:val="lef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ind w:left="3969"/>
        <w:jc w:val="lef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ind w:left="3969"/>
        <w:jc w:val="left"/>
        <w:rPr>
          <w:rFonts w:ascii="Times New Roman" w:hAnsi="Times New Roman" w:cs="Times New Roman"/>
          <w:sz w:val="28"/>
          <w:szCs w:val="28"/>
        </w:rPr>
      </w:pPr>
    </w:p>
    <w:p w:rsidR="00166BA2" w:rsidRDefault="00166BA2" w:rsidP="00166BA2">
      <w:pPr>
        <w:pStyle w:val="a3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166BA2" w:rsidRDefault="00166BA2" w:rsidP="00166BA2">
      <w:pPr>
        <w:pStyle w:val="a3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166BA2" w:rsidRDefault="00166BA2" w:rsidP="00166B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6BA2" w:rsidRDefault="00166BA2" w:rsidP="00166B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6BA2" w:rsidRDefault="00166BA2" w:rsidP="00166B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Яровое 2019</w:t>
      </w:r>
    </w:p>
    <w:p w:rsidR="00166BA2" w:rsidRDefault="00166BA2" w:rsidP="00166BA2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166BA2" w:rsidRDefault="00166BA2" w:rsidP="00166BA2">
      <w:pPr>
        <w:pStyle w:val="a3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66BA2" w:rsidRPr="004848B7" w:rsidRDefault="00166BA2" w:rsidP="000B016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</w:t>
      </w:r>
      <w:r w:rsidR="00D7202F">
        <w:rPr>
          <w:rFonts w:ascii="Times New Roman" w:hAnsi="Times New Roman" w:cs="Times New Roman"/>
          <w:bCs/>
          <w:sz w:val="24"/>
          <w:szCs w:val="24"/>
        </w:rPr>
        <w:t xml:space="preserve">очая программа по </w:t>
      </w:r>
      <w:r w:rsidR="00367905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 w:rsidRPr="004848B7"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основании:</w:t>
      </w:r>
    </w:p>
    <w:p w:rsidR="00166BA2" w:rsidRPr="004848B7" w:rsidRDefault="00166BA2" w:rsidP="000B016D">
      <w:pPr>
        <w:widowControl w:val="0"/>
        <w:numPr>
          <w:ilvl w:val="0"/>
          <w:numId w:val="1"/>
        </w:numPr>
        <w:tabs>
          <w:tab w:val="clear" w:pos="1429"/>
        </w:tabs>
        <w:ind w:left="709" w:hanging="567"/>
        <w:jc w:val="both"/>
      </w:pPr>
      <w:r w:rsidRPr="004848B7">
        <w:t xml:space="preserve">Закона РФ «Об образовании» от 29.12.2012 №273-ФЗ </w:t>
      </w:r>
    </w:p>
    <w:p w:rsidR="00166BA2" w:rsidRPr="005771AB" w:rsidRDefault="00166BA2" w:rsidP="000B016D">
      <w:pPr>
        <w:pStyle w:val="a6"/>
        <w:widowControl w:val="0"/>
        <w:numPr>
          <w:ilvl w:val="0"/>
          <w:numId w:val="1"/>
        </w:numPr>
        <w:tabs>
          <w:tab w:val="clear" w:pos="1429"/>
        </w:tabs>
        <w:spacing w:line="276" w:lineRule="auto"/>
        <w:ind w:left="709" w:hanging="567"/>
        <w:contextualSpacing w:val="0"/>
        <w:rPr>
          <w:rFonts w:cs="Times New Roman"/>
          <w:b/>
          <w:color w:val="000000" w:themeColor="text1"/>
          <w:szCs w:val="24"/>
        </w:rPr>
      </w:pPr>
      <w:r w:rsidRPr="005771AB">
        <w:rPr>
          <w:rFonts w:cs="Times New Roman"/>
          <w:szCs w:val="24"/>
        </w:rPr>
        <w:t>Федерального государственного образовательного стандарта основного общего образования</w:t>
      </w:r>
      <w:r w:rsidR="00367905" w:rsidRPr="005771AB">
        <w:rPr>
          <w:rFonts w:cs="Times New Roman"/>
          <w:szCs w:val="24"/>
        </w:rPr>
        <w:t>,</w:t>
      </w:r>
      <w:r w:rsidRPr="005771AB">
        <w:rPr>
          <w:rFonts w:cs="Times New Roman"/>
          <w:szCs w:val="24"/>
        </w:rPr>
        <w:t xml:space="preserve"> утвержденного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5771AB">
        <w:rPr>
          <w:rFonts w:cs="Times New Roman"/>
          <w:szCs w:val="24"/>
        </w:rPr>
        <w:t>Минобрнауки</w:t>
      </w:r>
      <w:proofErr w:type="spellEnd"/>
      <w:r w:rsidRPr="005771AB">
        <w:rPr>
          <w:rFonts w:cs="Times New Roman"/>
          <w:szCs w:val="24"/>
        </w:rPr>
        <w:t xml:space="preserve"> России от 29.12.2014 г. №1644, от 31.12.2015 г. №1577) </w:t>
      </w:r>
    </w:p>
    <w:p w:rsidR="00166BA2" w:rsidRDefault="00166BA2" w:rsidP="000B016D">
      <w:pPr>
        <w:pStyle w:val="a6"/>
        <w:widowControl w:val="0"/>
        <w:numPr>
          <w:ilvl w:val="0"/>
          <w:numId w:val="1"/>
        </w:numPr>
        <w:tabs>
          <w:tab w:val="clear" w:pos="1429"/>
        </w:tabs>
        <w:ind w:left="709" w:hanging="567"/>
        <w:contextualSpacing w:val="0"/>
        <w:rPr>
          <w:rFonts w:cs="Times New Roman"/>
          <w:szCs w:val="24"/>
        </w:rPr>
      </w:pPr>
      <w:r w:rsidRPr="005771AB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5771AB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5771AB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5771AB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5771AB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5771AB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5771AB">
        <w:rPr>
          <w:rStyle w:val="FontStyle23"/>
          <w:rFonts w:ascii="Times New Roman" w:hAnsi="Times New Roman" w:cs="Times New Roman"/>
          <w:sz w:val="24"/>
          <w:szCs w:val="24"/>
        </w:rPr>
        <w:t>декабря 2010</w:t>
      </w:r>
      <w:r w:rsidRPr="005771AB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 xml:space="preserve"> г.</w:t>
      </w:r>
      <w:r w:rsidRPr="005771AB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5771AB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5771AB">
        <w:rPr>
          <w:rFonts w:cs="Times New Roman"/>
          <w:szCs w:val="24"/>
        </w:rPr>
        <w:t xml:space="preserve">. </w:t>
      </w:r>
    </w:p>
    <w:p w:rsidR="00575FBB" w:rsidRPr="00575FBB" w:rsidRDefault="00575FBB" w:rsidP="00575FBB">
      <w:pPr>
        <w:pStyle w:val="a6"/>
        <w:widowControl w:val="0"/>
        <w:numPr>
          <w:ilvl w:val="0"/>
          <w:numId w:val="1"/>
        </w:numPr>
        <w:tabs>
          <w:tab w:val="clear" w:pos="1429"/>
        </w:tabs>
        <w:ind w:left="709" w:hanging="567"/>
        <w:contextualSpacing w:val="0"/>
        <w:rPr>
          <w:rFonts w:cs="Times New Roman"/>
          <w:szCs w:val="24"/>
        </w:rPr>
      </w:pPr>
      <w:r w:rsidRPr="00575FBB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575FBB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575FBB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575FBB">
        <w:rPr>
          <w:rStyle w:val="FontStyle18"/>
          <w:rFonts w:ascii="Times New Roman" w:hAnsi="Times New Roman" w:cs="Times New Roman"/>
          <w:sz w:val="24"/>
          <w:szCs w:val="24"/>
        </w:rPr>
        <w:t>.2.2. 3286-15</w:t>
      </w:r>
      <w:r w:rsidRPr="00575FBB">
        <w:rPr>
          <w:rStyle w:val="FontStyle23"/>
          <w:rFonts w:ascii="Times New Roman" w:hAnsi="Times New Roman" w:cs="Times New Roman"/>
          <w:sz w:val="24"/>
          <w:szCs w:val="24"/>
        </w:rPr>
        <w:t>"</w:t>
      </w:r>
      <w:r w:rsidRPr="00C46372">
        <w:rPr>
          <w:rFonts w:eastAsia="Times New Roman" w:cs="Times New Roman"/>
          <w:bCs/>
          <w:color w:val="2D2D2D"/>
          <w:spacing w:val="2"/>
          <w:kern w:val="36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bookmarkStart w:id="0" w:name="_GoBack"/>
      <w:bookmarkEnd w:id="0"/>
      <w:r w:rsidRPr="00575FBB">
        <w:rPr>
          <w:rStyle w:val="FontStyle23"/>
          <w:rFonts w:ascii="Times New Roman" w:hAnsi="Times New Roman" w:cs="Times New Roman"/>
          <w:sz w:val="24"/>
          <w:szCs w:val="24"/>
        </w:rPr>
        <w:t xml:space="preserve">" (утверждены постановлением Главного государственного санитарного врача Российской Федерации от </w:t>
      </w:r>
      <w:r w:rsidRPr="00575FBB">
        <w:rPr>
          <w:rStyle w:val="FontStyle18"/>
          <w:rFonts w:ascii="Times New Roman" w:hAnsi="Times New Roman" w:cs="Times New Roman"/>
          <w:sz w:val="24"/>
          <w:szCs w:val="24"/>
        </w:rPr>
        <w:t xml:space="preserve">10 июля </w:t>
      </w:r>
      <w:r w:rsidRPr="00575FBB">
        <w:rPr>
          <w:rStyle w:val="FontStyle23"/>
          <w:rFonts w:ascii="Times New Roman" w:hAnsi="Times New Roman" w:cs="Times New Roman"/>
          <w:sz w:val="24"/>
          <w:szCs w:val="24"/>
        </w:rPr>
        <w:t xml:space="preserve"> 2015</w:t>
      </w:r>
      <w:r w:rsidRPr="00575FBB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575FBB">
        <w:rPr>
          <w:rStyle w:val="FontStyle23"/>
          <w:rFonts w:ascii="Times New Roman" w:hAnsi="Times New Roman" w:cs="Times New Roman"/>
          <w:sz w:val="24"/>
          <w:szCs w:val="24"/>
        </w:rPr>
        <w:t xml:space="preserve"> № 26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166BA2" w:rsidRPr="004848B7" w:rsidRDefault="005A4E8A" w:rsidP="000B016D">
      <w:pPr>
        <w:widowControl w:val="0"/>
        <w:numPr>
          <w:ilvl w:val="0"/>
          <w:numId w:val="1"/>
        </w:numPr>
        <w:tabs>
          <w:tab w:val="clear" w:pos="1429"/>
        </w:tabs>
        <w:ind w:left="709" w:hanging="567"/>
        <w:jc w:val="both"/>
      </w:pPr>
      <w:hyperlink r:id="rId7" w:tgtFrame="_blank" w:history="1">
        <w:r w:rsidR="00166BA2" w:rsidRPr="004848B7">
          <w:rPr>
            <w:rStyle w:val="a7"/>
            <w:color w:val="auto"/>
            <w:u w:val="none"/>
            <w:shd w:val="clear" w:color="auto" w:fill="FFFFFF"/>
          </w:rPr>
          <w:t xml:space="preserve">Приказ </w:t>
        </w:r>
        <w:proofErr w:type="spellStart"/>
        <w:r w:rsidR="00166BA2" w:rsidRPr="004848B7">
          <w:rPr>
            <w:rStyle w:val="a7"/>
            <w:color w:val="auto"/>
            <w:u w:val="none"/>
            <w:shd w:val="clear" w:color="auto" w:fill="FFFFFF"/>
          </w:rPr>
          <w:t>Минпросвещения</w:t>
        </w:r>
        <w:proofErr w:type="spellEnd"/>
        <w:r w:rsidR="00166BA2" w:rsidRPr="004848B7">
          <w:rPr>
            <w:rStyle w:val="a7"/>
            <w:color w:val="auto"/>
            <w:u w:val="none"/>
            <w:shd w:val="clear" w:color="auto" w:fill="FFFFFF"/>
          </w:rPr>
          <w:t xml:space="preserve"> России </w:t>
        </w:r>
        <w:r w:rsidR="00166BA2" w:rsidRPr="00650C36">
          <w:rPr>
            <w:rStyle w:val="a7"/>
            <w:color w:val="auto"/>
            <w:u w:val="none"/>
            <w:shd w:val="clear" w:color="auto" w:fill="FFFFFF"/>
          </w:rPr>
          <w:t>от 28 декабря 2018 г. № 345 «О федеральном перечне учебников, рекомендуемых к использованию при реализации и</w:t>
        </w:r>
        <w:r w:rsidR="00166BA2" w:rsidRPr="004848B7">
          <w:rPr>
            <w:rStyle w:val="a7"/>
            <w:color w:val="auto"/>
            <w:u w:val="none"/>
            <w:shd w:val="clear" w:color="auto" w:fill="FFFFFF"/>
          </w:rPr>
          <w:t>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="00367905">
        <w:rPr>
          <w:rStyle w:val="a7"/>
          <w:color w:val="auto"/>
          <w:u w:val="none"/>
          <w:shd w:val="clear" w:color="auto" w:fill="FFFFFF"/>
        </w:rPr>
        <w:t>.</w:t>
      </w:r>
    </w:p>
    <w:p w:rsidR="005771AB" w:rsidRPr="005771AB" w:rsidRDefault="00166BA2" w:rsidP="000B016D">
      <w:pPr>
        <w:widowControl w:val="0"/>
        <w:numPr>
          <w:ilvl w:val="0"/>
          <w:numId w:val="1"/>
        </w:numPr>
        <w:tabs>
          <w:tab w:val="clear" w:pos="1429"/>
        </w:tabs>
        <w:ind w:left="709" w:hanging="567"/>
        <w:jc w:val="both"/>
        <w:rPr>
          <w:color w:val="362B36"/>
          <w:shd w:val="clear" w:color="auto" w:fill="FFFFFF"/>
        </w:rPr>
      </w:pPr>
      <w:r w:rsidRPr="004848B7"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г.Яровое Алтайского края</w:t>
      </w:r>
      <w:r w:rsidR="00367905">
        <w:t>, принятой</w:t>
      </w:r>
      <w:r w:rsidRPr="004848B7">
        <w:t xml:space="preserve"> Управляющим советом 19.05.2016</w:t>
      </w:r>
      <w:r w:rsidR="00367905">
        <w:t xml:space="preserve"> г. протокол № 15 и утвержденной</w:t>
      </w:r>
      <w:r w:rsidRPr="004848B7">
        <w:t xml:space="preserve"> приказом №29 от 20.05.2016 г. </w:t>
      </w:r>
    </w:p>
    <w:p w:rsidR="00166BA2" w:rsidRPr="005771AB" w:rsidRDefault="00166BA2" w:rsidP="000B016D">
      <w:pPr>
        <w:widowControl w:val="0"/>
        <w:numPr>
          <w:ilvl w:val="0"/>
          <w:numId w:val="1"/>
        </w:numPr>
        <w:tabs>
          <w:tab w:val="clear" w:pos="1429"/>
        </w:tabs>
        <w:ind w:left="709" w:hanging="567"/>
        <w:jc w:val="both"/>
        <w:rPr>
          <w:color w:val="362B36"/>
          <w:shd w:val="clear" w:color="auto" w:fill="FFFFFF"/>
        </w:rPr>
      </w:pPr>
      <w:r w:rsidRPr="004848B7">
        <w:t>Приказа МБОУ СОШ №19 от 26.08.2019 № 103</w:t>
      </w:r>
      <w:r w:rsidRPr="005771AB">
        <w:rPr>
          <w:color w:val="362B36"/>
        </w:rPr>
        <w:t> </w:t>
      </w:r>
      <w:r w:rsidRPr="005771AB">
        <w:rPr>
          <w:color w:val="362B36"/>
          <w:shd w:val="clear" w:color="auto" w:fill="FFFFFF"/>
        </w:rPr>
        <w:t>«Об утверждении Учебного плана на 2019-2020</w:t>
      </w:r>
      <w:r w:rsidRPr="005771AB">
        <w:rPr>
          <w:color w:val="362B36"/>
        </w:rPr>
        <w:t> </w:t>
      </w:r>
      <w:r w:rsidRPr="005771AB">
        <w:rPr>
          <w:color w:val="362B36"/>
          <w:shd w:val="clear" w:color="auto" w:fill="FFFFFF"/>
        </w:rPr>
        <w:t>учебный год»</w:t>
      </w:r>
      <w:r w:rsidRPr="005771AB">
        <w:rPr>
          <w:color w:val="362B36"/>
        </w:rPr>
        <w:t>.</w:t>
      </w:r>
    </w:p>
    <w:p w:rsidR="00166BA2" w:rsidRPr="00367905" w:rsidRDefault="00166BA2" w:rsidP="000B016D">
      <w:pPr>
        <w:widowControl w:val="0"/>
        <w:numPr>
          <w:ilvl w:val="0"/>
          <w:numId w:val="1"/>
        </w:numPr>
        <w:tabs>
          <w:tab w:val="clear" w:pos="1429"/>
        </w:tabs>
        <w:ind w:left="709" w:hanging="567"/>
        <w:jc w:val="both"/>
      </w:pPr>
      <w:r w:rsidRPr="004848B7"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D41539" w:rsidRDefault="00D41539" w:rsidP="00D41539">
      <w:r>
        <w:t xml:space="preserve">   8.       </w:t>
      </w:r>
      <w:r w:rsidR="00367905">
        <w:t>П</w:t>
      </w:r>
      <w:r w:rsidR="00367905" w:rsidRPr="00367905">
        <w:t xml:space="preserve">рограмма ориентирована на учебник </w:t>
      </w:r>
      <w:r>
        <w:t>«Чтение. 7 класс для общеобразовательных</w:t>
      </w:r>
    </w:p>
    <w:p w:rsidR="00D41539" w:rsidRDefault="00D41539" w:rsidP="00D41539">
      <w:pPr>
        <w:ind w:firstLine="709"/>
      </w:pPr>
      <w:r>
        <w:t xml:space="preserve"> организаций, реализующих адаптированные основные общеобразовательные </w:t>
      </w:r>
    </w:p>
    <w:p w:rsidR="00367905" w:rsidRPr="004848B7" w:rsidRDefault="00D41539" w:rsidP="00D41539">
      <w:pPr>
        <w:ind w:firstLine="709"/>
      </w:pPr>
      <w:r>
        <w:t>программы/авт.-состав.</w:t>
      </w:r>
      <w:r w:rsidRPr="00D41539">
        <w:t>Аксенова А.К.</w:t>
      </w:r>
      <w:r>
        <w:t xml:space="preserve"> -12-е изд.- М.: Просвещение, 2019г.-287стр.</w:t>
      </w:r>
    </w:p>
    <w:p w:rsidR="00166BA2" w:rsidRDefault="00166BA2" w:rsidP="000B016D">
      <w:pPr>
        <w:widowControl w:val="0"/>
        <w:ind w:firstLine="709"/>
        <w:jc w:val="both"/>
      </w:pPr>
    </w:p>
    <w:p w:rsidR="00686B4D" w:rsidRDefault="00686B4D" w:rsidP="000B016D">
      <w:pPr>
        <w:widowControl w:val="0"/>
        <w:ind w:firstLine="709"/>
        <w:jc w:val="both"/>
        <w:rPr>
          <w:b/>
        </w:rPr>
      </w:pPr>
      <w:r>
        <w:rPr>
          <w:b/>
        </w:rPr>
        <w:t>Пояснительная записка</w:t>
      </w:r>
    </w:p>
    <w:p w:rsidR="00367905" w:rsidRDefault="00367905" w:rsidP="000B016D">
      <w:pPr>
        <w:widowControl w:val="0"/>
        <w:ind w:firstLine="709"/>
        <w:jc w:val="both"/>
        <w:rPr>
          <w:b/>
        </w:rPr>
      </w:pPr>
    </w:p>
    <w:p w:rsidR="00D41539" w:rsidRPr="004848B7" w:rsidRDefault="00367905" w:rsidP="00D41539">
      <w:pPr>
        <w:ind w:firstLine="480"/>
        <w:jc w:val="both"/>
      </w:pPr>
      <w:r w:rsidRPr="00367905">
        <w:rPr>
          <w:color w:val="000000"/>
        </w:rPr>
        <w:t xml:space="preserve">Планирование составлено на основе программы для 5-9 классов специальных (коррекционных) </w:t>
      </w:r>
      <w:r w:rsidR="00650C36">
        <w:rPr>
          <w:color w:val="000000"/>
        </w:rPr>
        <w:t>образовательных организаций</w:t>
      </w:r>
      <w:r w:rsidRPr="00367905">
        <w:rPr>
          <w:color w:val="000000"/>
        </w:rPr>
        <w:t xml:space="preserve"> VIII вида: Сб.1. –М.: Гуманист. Изд. Центр ВЛАДОС, под редакцией доктора педагогических наук В.В.Воронковой, </w:t>
      </w:r>
      <w:r w:rsidR="00650C36">
        <w:rPr>
          <w:color w:val="000000"/>
        </w:rPr>
        <w:t>2017</w:t>
      </w:r>
      <w:r w:rsidRPr="00367905">
        <w:rPr>
          <w:color w:val="000000"/>
        </w:rPr>
        <w:t xml:space="preserve">. – 224 с. и </w:t>
      </w:r>
      <w:r w:rsidR="00D41539" w:rsidRPr="00367905">
        <w:t xml:space="preserve">ориентирована на учебник </w:t>
      </w:r>
      <w:r w:rsidR="00D41539">
        <w:t>«Чтение. 7 класс для общеобразовательных организаций, реализующих адаптированные основные общеобразовательные программы/авт.-состав.</w:t>
      </w:r>
      <w:r w:rsidR="00D41539" w:rsidRPr="00D41539">
        <w:t>Аксенова А.К.</w:t>
      </w:r>
      <w:r w:rsidR="00D41539">
        <w:t xml:space="preserve"> -12-е изд.- М.: Просвещение, 2019г.-287стр.</w:t>
      </w:r>
    </w:p>
    <w:p w:rsidR="00367905" w:rsidRPr="00367905" w:rsidRDefault="00367905" w:rsidP="00367905">
      <w:pPr>
        <w:spacing w:after="150"/>
        <w:jc w:val="both"/>
        <w:rPr>
          <w:color w:val="000000"/>
        </w:rPr>
      </w:pPr>
    </w:p>
    <w:p w:rsidR="000360C2" w:rsidRDefault="000360C2" w:rsidP="000B016D">
      <w:pPr>
        <w:shd w:val="clear" w:color="auto" w:fill="FFFFFF"/>
        <w:spacing w:line="260" w:lineRule="atLeast"/>
        <w:ind w:firstLine="480"/>
        <w:jc w:val="both"/>
        <w:textAlignment w:val="baseline"/>
      </w:pPr>
      <w:r>
        <w:lastRenderedPageBreak/>
        <w:t>Программа составлена исходя из следующих целей и задач обучения</w:t>
      </w:r>
      <w:r w:rsidRPr="00DE2DF4">
        <w:rPr>
          <w:color w:val="362B36"/>
        </w:rPr>
        <w:t>предмету, определяемыми ФГОС и примерными программами, а также указанным в авторской программе, и не противоречат целям и задачам реализации ООП ООО МБОУ СОШ №19</w:t>
      </w:r>
      <w:r>
        <w:t xml:space="preserve">: </w:t>
      </w:r>
    </w:p>
    <w:p w:rsidR="000360C2" w:rsidRPr="00D7202F" w:rsidRDefault="000360C2" w:rsidP="000B016D">
      <w:pPr>
        <w:shd w:val="clear" w:color="auto" w:fill="FFFFFF"/>
        <w:suppressAutoHyphens/>
        <w:jc w:val="both"/>
        <w:rPr>
          <w:lang w:eastAsia="zh-CN"/>
        </w:rPr>
      </w:pPr>
    </w:p>
    <w:p w:rsidR="003A487A" w:rsidRDefault="003A487A" w:rsidP="005B4DC2">
      <w:pPr>
        <w:suppressAutoHyphens/>
        <w:ind w:firstLine="709"/>
        <w:jc w:val="both"/>
      </w:pPr>
      <w:r>
        <w:t xml:space="preserve">ЦЕЛЬ: развитие речи учащихся через совершенствование техники чтения и понимание, осмысление и пересказ содержания художественных произведений. </w:t>
      </w:r>
    </w:p>
    <w:p w:rsidR="003A487A" w:rsidRDefault="003A487A" w:rsidP="005B4DC2">
      <w:pPr>
        <w:suppressAutoHyphens/>
        <w:ind w:firstLine="709"/>
        <w:jc w:val="both"/>
      </w:pPr>
      <w:r>
        <w:t xml:space="preserve">ЗАДАЧИ: </w:t>
      </w:r>
      <w:r>
        <w:sym w:font="Symbol" w:char="F0B7"/>
      </w:r>
      <w:r>
        <w:t xml:space="preserve"> формировать у учащихся чтение про себя, последовательно увеличивая объем читаемого текста и самостоятельность чтения;</w:t>
      </w:r>
    </w:p>
    <w:p w:rsidR="003A487A" w:rsidRDefault="003A487A" w:rsidP="005B4DC2">
      <w:pPr>
        <w:suppressAutoHyphens/>
        <w:ind w:firstLine="709"/>
        <w:jc w:val="both"/>
      </w:pPr>
      <w:r>
        <w:sym w:font="Symbol" w:char="F0B7"/>
      </w:r>
      <w:r>
        <w:t xml:space="preserve"> развивать полноценное восприятие доступных по содержанию художественных произведений;</w:t>
      </w:r>
    </w:p>
    <w:p w:rsidR="003A487A" w:rsidRDefault="003A487A" w:rsidP="005B4DC2">
      <w:pPr>
        <w:suppressAutoHyphens/>
        <w:ind w:firstLine="709"/>
        <w:jc w:val="both"/>
      </w:pPr>
    </w:p>
    <w:p w:rsidR="003A487A" w:rsidRDefault="003A487A" w:rsidP="005B4DC2">
      <w:pPr>
        <w:suppressAutoHyphens/>
        <w:ind w:firstLine="709"/>
        <w:jc w:val="both"/>
      </w:pPr>
      <w:r>
        <w:sym w:font="Symbol" w:char="F0B7"/>
      </w:r>
      <w:r>
        <w:t xml:space="preserve"> 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 </w:t>
      </w:r>
    </w:p>
    <w:p w:rsidR="003A487A" w:rsidRDefault="003A487A" w:rsidP="005B4DC2">
      <w:pPr>
        <w:suppressAutoHyphens/>
        <w:ind w:firstLine="709"/>
        <w:jc w:val="both"/>
      </w:pPr>
      <w:r>
        <w:sym w:font="Symbol" w:char="F0B7"/>
      </w:r>
      <w:r>
        <w:t xml:space="preserve">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обществе); </w:t>
      </w:r>
    </w:p>
    <w:p w:rsidR="003A487A" w:rsidRDefault="003A487A" w:rsidP="005B4DC2">
      <w:pPr>
        <w:suppressAutoHyphens/>
        <w:ind w:firstLine="709"/>
        <w:jc w:val="both"/>
      </w:pPr>
      <w:r>
        <w:sym w:font="Symbol" w:char="F0B7"/>
      </w:r>
      <w:r>
        <w:t xml:space="preserve"> отрабатывать навыки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3A487A" w:rsidRDefault="003A487A" w:rsidP="005B4DC2">
      <w:pPr>
        <w:suppressAutoHyphens/>
        <w:ind w:firstLine="709"/>
        <w:jc w:val="both"/>
      </w:pPr>
      <w:r>
        <w:sym w:font="Symbol" w:char="F0B7"/>
      </w:r>
      <w:r>
        <w:t xml:space="preserve"> учить правильно и последовательно излагать свои мысли в устной форме;</w:t>
      </w:r>
    </w:p>
    <w:p w:rsidR="005B4DC2" w:rsidRDefault="003A487A" w:rsidP="005B4DC2">
      <w:pPr>
        <w:suppressAutoHyphens/>
        <w:ind w:firstLine="709"/>
        <w:jc w:val="both"/>
        <w:rPr>
          <w:lang w:eastAsia="zh-CN"/>
        </w:rPr>
      </w:pPr>
      <w:r>
        <w:sym w:font="Symbol" w:char="F0B7"/>
      </w:r>
      <w:r>
        <w:t xml:space="preserve"> социально адаптировать обучающихся в плане общего развития и сформированности нравственных качеств. В соответствии с учебным планом на чтение и развитие речи отводится 2 часа в неделю, что составляет 68 часов в год.</w:t>
      </w:r>
    </w:p>
    <w:p w:rsidR="000360C2" w:rsidRPr="00D7202F" w:rsidRDefault="000360C2" w:rsidP="000B016D">
      <w:pPr>
        <w:suppressAutoHyphens/>
        <w:ind w:left="720"/>
        <w:jc w:val="both"/>
        <w:rPr>
          <w:lang w:eastAsia="zh-CN"/>
        </w:rPr>
      </w:pPr>
    </w:p>
    <w:p w:rsidR="00D7202F" w:rsidRDefault="000360C2" w:rsidP="000B016D">
      <w:pPr>
        <w:jc w:val="both"/>
        <w:rPr>
          <w:b/>
          <w:i/>
        </w:rPr>
      </w:pPr>
      <w:r w:rsidRPr="000360C2">
        <w:rPr>
          <w:b/>
          <w:i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5B4DC2" w:rsidRDefault="005B4DC2" w:rsidP="004C23C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128" w:rsidRPr="00D40128" w:rsidRDefault="00D40128" w:rsidP="004C23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40128">
        <w:rPr>
          <w:b/>
        </w:rPr>
        <w:t xml:space="preserve">Планируемые результаты освоения обучающимися адаптированной основной образовательной программы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 w:rsidRPr="00D40128">
        <w:rPr>
          <w:b/>
        </w:rPr>
        <w:t>Личностные результаты</w:t>
      </w:r>
      <w:r>
        <w:t xml:space="preserve"> освоения адаптированной образовательной программы включают индивидуально-личностные качества и социальные (жизненные) компетенции обучающегося, социально значимые ценностные установки: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-осознание себя как гражданина России; формирование чувства гордости за свою Родину, российский народ и историю России;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>-формирование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 -формирование уважительного отношения к иному мнению, истории и культуре других народов;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>-развитие адекватных представлений о собственных возможностях, о насущно необходимом жизнеобеспечении;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 -овладение начальными навыками адаптации в динамично изменяющемся и развивающемся мире;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>-овладение социально - бытовыми умениями, используемыми в повседневной жизни;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 -владение навыками коммуникации и принятыми ритуалами социального взаимодействия;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-способность к осмыслению и дифференциации картины мира, ее временно-пространственной организации;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 -способность к осмыслению социального окружения, своего места в нем, принятие соответствующих возрасту ценностей и ролей;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>-принятие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 -развитие навыков сотрудничества со взрослыми и сверстниками в разных социальных ситуациях;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</w:pPr>
      <w: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40128" w:rsidRDefault="00D40128" w:rsidP="00D4012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40128">
        <w:rPr>
          <w:b/>
        </w:rPr>
        <w:t>Предметные результаты</w:t>
      </w:r>
      <w:r>
        <w:t xml:space="preserve"> освоения адаптированной образовательной программы включают освоенные обучающимися знания и умения, специфичные для каждой образовательной области, готовность их применения. На уроках чтения в 7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>
        <w:t>разножанровые</w:t>
      </w:r>
      <w:proofErr w:type="spellEnd"/>
      <w:r>
        <w:t xml:space="preserve"> и при работе с ними требуется большая методическая вариативность. 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 следственные связи и отношения; делать выводы, обобщения, в том числе эмоционального плана.</w:t>
      </w:r>
    </w:p>
    <w:p w:rsidR="00975BAB" w:rsidRPr="00975BAB" w:rsidRDefault="00975BAB" w:rsidP="00975BAB">
      <w:pPr>
        <w:pStyle w:val="a3"/>
        <w:ind w:left="284" w:right="425" w:firstLine="567"/>
        <w:rPr>
          <w:rFonts w:ascii="Times New Roman" w:hAnsi="Times New Roman"/>
          <w:sz w:val="24"/>
          <w:szCs w:val="24"/>
        </w:rPr>
      </w:pPr>
    </w:p>
    <w:p w:rsidR="00975BAB" w:rsidRPr="00975BAB" w:rsidRDefault="00975BAB" w:rsidP="00975BAB">
      <w:pPr>
        <w:pStyle w:val="a3"/>
        <w:ind w:left="284" w:right="425" w:firstLine="567"/>
        <w:rPr>
          <w:rFonts w:ascii="Times New Roman" w:hAnsi="Times New Roman"/>
          <w:sz w:val="24"/>
          <w:szCs w:val="24"/>
        </w:rPr>
      </w:pPr>
    </w:p>
    <w:p w:rsidR="00975BAB" w:rsidRDefault="00975BAB" w:rsidP="00975BAB">
      <w:pPr>
        <w:pStyle w:val="a3"/>
        <w:ind w:left="284" w:right="4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75BAB" w:rsidRDefault="00975BAB" w:rsidP="00975BAB">
      <w:pPr>
        <w:pStyle w:val="a3"/>
        <w:ind w:left="284" w:right="425" w:firstLine="567"/>
        <w:rPr>
          <w:rFonts w:ascii="Times New Roman" w:hAnsi="Times New Roman"/>
          <w:sz w:val="28"/>
          <w:szCs w:val="28"/>
        </w:rPr>
      </w:pPr>
    </w:p>
    <w:p w:rsidR="00D40128" w:rsidRDefault="00D40128" w:rsidP="00D40128">
      <w:pPr>
        <w:ind w:left="284" w:right="425" w:firstLine="567"/>
        <w:jc w:val="both"/>
      </w:pPr>
      <w:r w:rsidRPr="00D40128">
        <w:rPr>
          <w:b/>
        </w:rPr>
        <w:t>Устное народное творчество</w:t>
      </w:r>
    </w:p>
    <w:p w:rsidR="00D40128" w:rsidRDefault="00D40128" w:rsidP="00D40128">
      <w:pPr>
        <w:ind w:left="284" w:right="425" w:firstLine="567"/>
        <w:jc w:val="both"/>
      </w:pPr>
      <w:r>
        <w:t xml:space="preserve">Сказки. «Сивка – бурка» (русская народная сказка), «Журавль и Цапля» (русская народная сказка), «Умный мужик» (русская народная сказка). </w:t>
      </w:r>
    </w:p>
    <w:p w:rsidR="00D40128" w:rsidRDefault="00D40128" w:rsidP="00D40128">
      <w:pPr>
        <w:ind w:left="284" w:right="425" w:firstLine="567"/>
        <w:jc w:val="both"/>
      </w:pPr>
      <w:r>
        <w:t xml:space="preserve">Былина. «Три поездки Ильи Муромца». </w:t>
      </w:r>
    </w:p>
    <w:p w:rsidR="00D40128" w:rsidRDefault="00D40128" w:rsidP="00D40128">
      <w:pPr>
        <w:ind w:left="284" w:right="425" w:firstLine="567"/>
        <w:jc w:val="both"/>
      </w:pPr>
      <w:r>
        <w:t xml:space="preserve">Народные песни. «Ах, кабы на цветы не морозы…». «По улице мостовой…». Пословицы. Загадки. </w:t>
      </w:r>
    </w:p>
    <w:p w:rsidR="00D40128" w:rsidRDefault="00D40128" w:rsidP="00D40128">
      <w:pPr>
        <w:ind w:left="284" w:right="425" w:firstLine="567"/>
        <w:jc w:val="both"/>
      </w:pPr>
      <w:r w:rsidRPr="00D40128">
        <w:rPr>
          <w:b/>
        </w:rPr>
        <w:t xml:space="preserve">Из произведений русской литературы XIX </w:t>
      </w:r>
      <w:r w:rsidRPr="00D40128">
        <w:t xml:space="preserve">века </w:t>
      </w:r>
    </w:p>
    <w:p w:rsidR="00D40128" w:rsidRDefault="00D40128" w:rsidP="004C2B75">
      <w:pPr>
        <w:ind w:left="284" w:right="425" w:firstLine="567"/>
        <w:jc w:val="both"/>
      </w:pPr>
      <w:r>
        <w:t xml:space="preserve">Александр Сергеевич Пушкин. Слово о писателе.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ГвидонеСалтановиче</w:t>
      </w:r>
      <w:proofErr w:type="spellEnd"/>
      <w:r>
        <w:t xml:space="preserve"> и о прекрасной </w:t>
      </w:r>
      <w:r>
        <w:lastRenderedPageBreak/>
        <w:t>царевне Лебеди.» Главные герои сказки. Понятие: литературная сказка . Стихотворения А.С.Пушкина «Зимний вечер», «У Лукоморья…».</w:t>
      </w:r>
    </w:p>
    <w:p w:rsidR="00D40128" w:rsidRDefault="00D40128" w:rsidP="004C2B75">
      <w:pPr>
        <w:ind w:left="284" w:right="425" w:firstLine="567"/>
        <w:jc w:val="both"/>
      </w:pPr>
      <w:r>
        <w:t xml:space="preserve"> Михаил Юрьевич Лермонтов. Слово о писателе. «Бородино» - поэма об историческом прошлом нашей страны, Великая Отечественная война 1812 года. </w:t>
      </w:r>
    </w:p>
    <w:p w:rsidR="00D40128" w:rsidRDefault="00D40128" w:rsidP="004C2B75">
      <w:pPr>
        <w:ind w:left="284" w:right="425" w:firstLine="567"/>
        <w:jc w:val="both"/>
      </w:pPr>
      <w:r>
        <w:t xml:space="preserve">Иван Андреевич Крылов. Слово о писателе. Понятия: басня, мораль. «Кукушка и Петух», «Волк и ягненок», «Слон и Моська». </w:t>
      </w:r>
    </w:p>
    <w:p w:rsidR="00D40128" w:rsidRDefault="00D40128" w:rsidP="004C2B75">
      <w:pPr>
        <w:ind w:left="284" w:right="425" w:firstLine="567"/>
        <w:jc w:val="both"/>
      </w:pPr>
      <w:r>
        <w:t xml:space="preserve">Николай Алексеевич Некрасов. Слово о поэте. «Несжатая полоса», «Генерал Топтыгин». </w:t>
      </w:r>
    </w:p>
    <w:p w:rsidR="00D40128" w:rsidRDefault="00D40128" w:rsidP="004C2B75">
      <w:pPr>
        <w:ind w:left="284" w:right="425" w:firstLine="567"/>
        <w:jc w:val="both"/>
      </w:pPr>
      <w:r>
        <w:t xml:space="preserve">Лев Николаевич Толстой. Слово о писателе. «Кавказский пленник» (в сокращении). Жилин и </w:t>
      </w:r>
      <w:proofErr w:type="spellStart"/>
      <w:r>
        <w:t>Костылин</w:t>
      </w:r>
      <w:proofErr w:type="spellEnd"/>
      <w:r>
        <w:t xml:space="preserve"> – герои рассказа, противопоставление характеров. Дина. Дружба Жилина и Дины. Нравственные проблемы рассказа. </w:t>
      </w:r>
    </w:p>
    <w:p w:rsidR="00D40128" w:rsidRDefault="00D40128" w:rsidP="004C2B75">
      <w:pPr>
        <w:ind w:left="284" w:right="425" w:firstLine="567"/>
        <w:jc w:val="both"/>
      </w:pPr>
      <w:r>
        <w:t xml:space="preserve">Антон Павлович Чехов. Слово о писателе. «Хамелеон». </w:t>
      </w:r>
    </w:p>
    <w:p w:rsidR="00D40128" w:rsidRDefault="00D40128" w:rsidP="004C2B75">
      <w:pPr>
        <w:ind w:left="284" w:right="425" w:firstLine="567"/>
        <w:jc w:val="both"/>
      </w:pPr>
      <w:r>
        <w:t xml:space="preserve">Владимир </w:t>
      </w:r>
      <w:proofErr w:type="spellStart"/>
      <w:r>
        <w:t>Галактионович</w:t>
      </w:r>
      <w:proofErr w:type="spellEnd"/>
      <w:r>
        <w:t xml:space="preserve"> Короленко. Слово о писателе. «Дети подземелья» (в сокращении). Нравственные проблемы повести. Валек и Вася. Соня и Маруся. Глава «Кукла» - кульминация повести.</w:t>
      </w:r>
    </w:p>
    <w:p w:rsidR="00D40128" w:rsidRDefault="00D40128" w:rsidP="004C2B75">
      <w:pPr>
        <w:ind w:left="284" w:right="425" w:firstLine="567"/>
        <w:jc w:val="both"/>
      </w:pPr>
      <w:r w:rsidRPr="00D40128">
        <w:rPr>
          <w:b/>
        </w:rPr>
        <w:t>Из произведений русской литературы XX века</w:t>
      </w:r>
    </w:p>
    <w:p w:rsidR="00D40128" w:rsidRDefault="00D40128" w:rsidP="004C2B75">
      <w:pPr>
        <w:ind w:left="284" w:right="425" w:firstLine="567"/>
        <w:jc w:val="both"/>
      </w:pPr>
      <w:r>
        <w:t>Максим Горький. Слово о писателе. «Детство» (отрывки из повести), «В людях» (отрывки из повести).</w:t>
      </w:r>
    </w:p>
    <w:p w:rsidR="00D40128" w:rsidRDefault="00D40128" w:rsidP="004C2B75">
      <w:pPr>
        <w:ind w:left="284" w:right="425" w:firstLine="567"/>
        <w:jc w:val="both"/>
      </w:pPr>
      <w:r>
        <w:t xml:space="preserve"> Михаил Васильевич Исаковский. Слово о поэте. «Детство», «Ветер», «Весна». </w:t>
      </w:r>
    </w:p>
    <w:p w:rsidR="00D40128" w:rsidRDefault="00D40128" w:rsidP="004C2B75">
      <w:pPr>
        <w:ind w:left="284" w:right="425" w:firstLine="567"/>
        <w:jc w:val="both"/>
      </w:pPr>
      <w:r>
        <w:t xml:space="preserve">Константин Георгиевич Паустовский. Слово о писателе. «Последний черт». </w:t>
      </w:r>
    </w:p>
    <w:p w:rsidR="00D40128" w:rsidRDefault="00D40128" w:rsidP="004C2B75">
      <w:pPr>
        <w:ind w:left="284" w:right="425" w:firstLine="567"/>
        <w:jc w:val="both"/>
      </w:pPr>
      <w:r>
        <w:t>Михаил Михайлович Зощенко. Слово о писателе. «Великие путешественники».</w:t>
      </w:r>
    </w:p>
    <w:p w:rsidR="00D40128" w:rsidRDefault="00D40128" w:rsidP="004C2B75">
      <w:pPr>
        <w:ind w:left="284" w:right="425" w:firstLine="567"/>
        <w:jc w:val="both"/>
      </w:pPr>
      <w:r>
        <w:t xml:space="preserve"> Константин Михайлович Симонов - Военный корреспондент. «Сын артиллериста» (отрывки). </w:t>
      </w:r>
    </w:p>
    <w:p w:rsidR="00D40128" w:rsidRDefault="00D40128" w:rsidP="004C2B75">
      <w:pPr>
        <w:ind w:left="284" w:right="425" w:firstLine="567"/>
        <w:jc w:val="both"/>
      </w:pPr>
      <w:r>
        <w:t xml:space="preserve">Валентин Петрович Катаев. Слово о писателе. «Флаг». </w:t>
      </w:r>
    </w:p>
    <w:p w:rsidR="00D40128" w:rsidRDefault="00D40128" w:rsidP="004C2B75">
      <w:pPr>
        <w:ind w:left="284" w:right="425" w:firstLine="567"/>
        <w:jc w:val="both"/>
      </w:pPr>
      <w:r>
        <w:t xml:space="preserve">Николай Иванович </w:t>
      </w:r>
      <w:proofErr w:type="spellStart"/>
      <w:r>
        <w:t>Рыленков</w:t>
      </w:r>
      <w:proofErr w:type="spellEnd"/>
      <w:r>
        <w:t>. «Деревья», «Весна без вещуньи – кукушки», «Всѐ в тающей дымке»..</w:t>
      </w:r>
    </w:p>
    <w:p w:rsidR="00D40128" w:rsidRDefault="00D40128" w:rsidP="004C2B75">
      <w:pPr>
        <w:ind w:left="284" w:right="425" w:firstLine="567"/>
        <w:jc w:val="both"/>
      </w:pPr>
      <w:r>
        <w:t xml:space="preserve">Юрий Иосифович Коваль. «Капитан Клюквин», «Картофельная собака». </w:t>
      </w:r>
    </w:p>
    <w:p w:rsidR="00D40128" w:rsidRDefault="00D40128" w:rsidP="004C2B75">
      <w:pPr>
        <w:ind w:left="284" w:right="425" w:firstLine="567"/>
        <w:jc w:val="both"/>
      </w:pPr>
      <w:r>
        <w:t xml:space="preserve">Юрий Яковлевич Яковлев. «Багульник». </w:t>
      </w:r>
    </w:p>
    <w:p w:rsidR="00D40128" w:rsidRDefault="00D40128" w:rsidP="004C2B75">
      <w:pPr>
        <w:ind w:left="284" w:right="425" w:firstLine="567"/>
        <w:jc w:val="both"/>
      </w:pPr>
      <w:r>
        <w:t>Радий Петрович Погодин. «Время говорит – пора».</w:t>
      </w:r>
    </w:p>
    <w:p w:rsidR="00D40128" w:rsidRDefault="00D40128" w:rsidP="004C2B75">
      <w:pPr>
        <w:ind w:left="284" w:right="425" w:firstLine="567"/>
        <w:jc w:val="both"/>
      </w:pPr>
      <w:r>
        <w:t xml:space="preserve"> Анатолий Георгиевич Алексин. «Двадцать девятое февраля» (отрывок из повести «Звоните и приезжайте»). </w:t>
      </w:r>
    </w:p>
    <w:p w:rsidR="00975BAB" w:rsidRDefault="00D40128" w:rsidP="00D40128">
      <w:pPr>
        <w:ind w:left="284" w:right="425" w:firstLine="567"/>
        <w:jc w:val="both"/>
      </w:pPr>
      <w:r>
        <w:t>Константин Яковлевич Ваншенкин. «Мальчишка», «Снежки».</w:t>
      </w:r>
    </w:p>
    <w:p w:rsidR="00F114A1" w:rsidRPr="00F114A1" w:rsidRDefault="00F114A1" w:rsidP="00F114A1">
      <w:pPr>
        <w:ind w:firstLine="709"/>
        <w:jc w:val="center"/>
        <w:rPr>
          <w:b/>
          <w:i/>
        </w:rPr>
      </w:pPr>
      <w:r w:rsidRPr="00F114A1">
        <w:rPr>
          <w:b/>
          <w:i/>
        </w:rPr>
        <w:t>Навыки чтения</w:t>
      </w:r>
    </w:p>
    <w:p w:rsidR="00F114A1" w:rsidRPr="00F114A1" w:rsidRDefault="00F114A1" w:rsidP="00F114A1">
      <w:pPr>
        <w:ind w:firstLine="709"/>
        <w:jc w:val="both"/>
      </w:pPr>
      <w:r w:rsidRPr="00F114A1">
        <w:t>Сознательное, правильное, беглое и выразительное чтение в соответствии с нормами литературного произношения.</w:t>
      </w:r>
    </w:p>
    <w:p w:rsidR="00F114A1" w:rsidRPr="00F114A1" w:rsidRDefault="00F114A1" w:rsidP="00F114A1">
      <w:pPr>
        <w:ind w:firstLine="709"/>
        <w:jc w:val="both"/>
      </w:pPr>
      <w:r w:rsidRPr="00F114A1">
        <w:t>Предварительное чтение про себя несложного текста по содержанию и структуре.</w:t>
      </w:r>
    </w:p>
    <w:p w:rsidR="00F114A1" w:rsidRPr="00F114A1" w:rsidRDefault="00F114A1" w:rsidP="00F114A1">
      <w:pPr>
        <w:ind w:firstLine="709"/>
        <w:jc w:val="both"/>
      </w:pPr>
      <w:r w:rsidRPr="00F114A1">
        <w:t>Умение самостоятельно подготовиться к выразительному чтению проанализированного на занятии произведения или отрывка из него.</w:t>
      </w:r>
    </w:p>
    <w:p w:rsidR="00F114A1" w:rsidRPr="00F114A1" w:rsidRDefault="00F114A1" w:rsidP="00F114A1">
      <w:pPr>
        <w:ind w:firstLine="709"/>
        <w:jc w:val="both"/>
      </w:pPr>
    </w:p>
    <w:p w:rsidR="00F114A1" w:rsidRPr="00F114A1" w:rsidRDefault="00F114A1" w:rsidP="00F114A1">
      <w:pPr>
        <w:ind w:firstLine="709"/>
        <w:jc w:val="center"/>
        <w:rPr>
          <w:b/>
          <w:i/>
        </w:rPr>
      </w:pPr>
      <w:r w:rsidRPr="00F114A1">
        <w:rPr>
          <w:b/>
          <w:i/>
        </w:rPr>
        <w:t>Работа с текстом</w:t>
      </w:r>
    </w:p>
    <w:p w:rsidR="00F114A1" w:rsidRPr="00F114A1" w:rsidRDefault="00F114A1" w:rsidP="00F114A1">
      <w:pPr>
        <w:ind w:firstLine="709"/>
        <w:jc w:val="both"/>
      </w:pPr>
      <w:r w:rsidRPr="00F114A1">
        <w:t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героев, определять их мотивы. Анализ (с помощью учителя) литературного произведения с позиции его нравственной ценности.</w:t>
      </w:r>
    </w:p>
    <w:p w:rsidR="00F114A1" w:rsidRPr="00F114A1" w:rsidRDefault="00F114A1" w:rsidP="00F114A1">
      <w:pPr>
        <w:ind w:firstLine="709"/>
        <w:jc w:val="both"/>
      </w:pPr>
      <w:r w:rsidRPr="00F114A1">
        <w:t>Подробный и краткий пересказ.</w:t>
      </w:r>
    </w:p>
    <w:p w:rsidR="00F114A1" w:rsidRPr="00F114A1" w:rsidRDefault="00F114A1" w:rsidP="00F114A1">
      <w:pPr>
        <w:ind w:firstLine="709"/>
        <w:jc w:val="both"/>
      </w:pPr>
      <w:r w:rsidRPr="00F114A1">
        <w:t>Умение различать сказку. рассказ, стихотворение, басню.</w:t>
      </w:r>
    </w:p>
    <w:p w:rsidR="00F114A1" w:rsidRPr="00F114A1" w:rsidRDefault="00F114A1" w:rsidP="00F114A1">
      <w:pPr>
        <w:ind w:firstLine="709"/>
        <w:jc w:val="both"/>
      </w:pPr>
      <w:r w:rsidRPr="00F114A1">
        <w:t>Внеклассное чтение. Самостоятельное чтение произведений для юношества. Обсуждение прочитанных книг.</w:t>
      </w:r>
    </w:p>
    <w:p w:rsidR="00F114A1" w:rsidRPr="00F114A1" w:rsidRDefault="00F114A1" w:rsidP="00F114A1">
      <w:pPr>
        <w:ind w:firstLine="709"/>
        <w:jc w:val="both"/>
        <w:rPr>
          <w:b/>
        </w:rPr>
      </w:pPr>
      <w:r w:rsidRPr="00F114A1">
        <w:rPr>
          <w:b/>
        </w:rPr>
        <w:t>Основные требования к умениям учащегося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t>читать вслух правильно, выразительно доступный текст целым словом;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lastRenderedPageBreak/>
        <w:t>отвечать на вопросы учителя;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t>пересказывать близко к тексту отрывки из произведений;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t>высказывать свое отношение к поступкам героев;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t>выделять в тексте незнакомые слова;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t>читать стихотворения наизусть;</w:t>
      </w:r>
    </w:p>
    <w:p w:rsidR="00F114A1" w:rsidRPr="00F114A1" w:rsidRDefault="00F114A1" w:rsidP="00F114A1">
      <w:pPr>
        <w:pStyle w:val="a6"/>
        <w:numPr>
          <w:ilvl w:val="0"/>
          <w:numId w:val="14"/>
        </w:numPr>
        <w:rPr>
          <w:rFonts w:cs="Times New Roman"/>
          <w:szCs w:val="24"/>
        </w:rPr>
      </w:pPr>
      <w:r w:rsidRPr="00F114A1">
        <w:rPr>
          <w:rFonts w:cs="Times New Roman"/>
          <w:szCs w:val="24"/>
        </w:rPr>
        <w:t>участвовать в уроках внеклассного чтения.</w:t>
      </w:r>
    </w:p>
    <w:p w:rsidR="00F114A1" w:rsidRPr="00F114A1" w:rsidRDefault="00F114A1" w:rsidP="00D40128">
      <w:pPr>
        <w:ind w:left="284" w:right="425" w:firstLine="567"/>
        <w:jc w:val="both"/>
      </w:pPr>
    </w:p>
    <w:p w:rsidR="004C23C8" w:rsidRDefault="004C23C8" w:rsidP="00504746"/>
    <w:p w:rsidR="00504746" w:rsidRDefault="00504746" w:rsidP="00504746">
      <w:pPr>
        <w:rPr>
          <w:b/>
          <w:i/>
        </w:rPr>
      </w:pPr>
    </w:p>
    <w:p w:rsidR="003D550E" w:rsidRPr="00686B4D" w:rsidRDefault="003D550E" w:rsidP="00D638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B4D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4C4D09" w:rsidRDefault="004C4D09" w:rsidP="00100D43">
      <w:pPr>
        <w:contextualSpacing/>
        <w:jc w:val="both"/>
      </w:pPr>
    </w:p>
    <w:tbl>
      <w:tblPr>
        <w:tblStyle w:val="a5"/>
        <w:tblW w:w="11021" w:type="dxa"/>
        <w:tblInd w:w="-998" w:type="dxa"/>
        <w:tblLook w:val="04A0"/>
      </w:tblPr>
      <w:tblGrid>
        <w:gridCol w:w="996"/>
        <w:gridCol w:w="738"/>
        <w:gridCol w:w="2389"/>
        <w:gridCol w:w="831"/>
        <w:gridCol w:w="1812"/>
        <w:gridCol w:w="1714"/>
        <w:gridCol w:w="1400"/>
        <w:gridCol w:w="1141"/>
      </w:tblGrid>
      <w:tr w:rsidR="00A15EF4" w:rsidTr="00F110A8">
        <w:trPr>
          <w:trHeight w:val="278"/>
        </w:trPr>
        <w:tc>
          <w:tcPr>
            <w:tcW w:w="996" w:type="dxa"/>
            <w:vMerge w:val="restart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№ п\п</w:t>
            </w:r>
          </w:p>
        </w:tc>
        <w:tc>
          <w:tcPr>
            <w:tcW w:w="738" w:type="dxa"/>
            <w:vMerge w:val="restart"/>
          </w:tcPr>
          <w:p w:rsidR="00A15EF4" w:rsidRDefault="00A15EF4" w:rsidP="00100D43">
            <w:pPr>
              <w:contextualSpacing/>
              <w:jc w:val="both"/>
              <w:rPr>
                <w:b/>
              </w:rPr>
            </w:pPr>
            <w:proofErr w:type="spellStart"/>
            <w:r w:rsidRPr="00A15EF4">
              <w:rPr>
                <w:b/>
              </w:rPr>
              <w:t>Неде</w:t>
            </w:r>
            <w:proofErr w:type="spellEnd"/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ля</w:t>
            </w:r>
          </w:p>
        </w:tc>
        <w:tc>
          <w:tcPr>
            <w:tcW w:w="2389" w:type="dxa"/>
            <w:vMerge w:val="restart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Наименование разделов и тем</w:t>
            </w:r>
          </w:p>
        </w:tc>
        <w:tc>
          <w:tcPr>
            <w:tcW w:w="831" w:type="dxa"/>
            <w:vMerge w:val="restart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Кол-во</w:t>
            </w:r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часов</w:t>
            </w:r>
          </w:p>
        </w:tc>
        <w:tc>
          <w:tcPr>
            <w:tcW w:w="6067" w:type="dxa"/>
            <w:gridSpan w:val="4"/>
          </w:tcPr>
          <w:p w:rsidR="00A15EF4" w:rsidRPr="00A15EF4" w:rsidRDefault="00A15EF4" w:rsidP="00A15EF4">
            <w:pPr>
              <w:contextualSpacing/>
              <w:jc w:val="center"/>
              <w:rPr>
                <w:b/>
              </w:rPr>
            </w:pPr>
            <w:r w:rsidRPr="00A15EF4">
              <w:rPr>
                <w:b/>
              </w:rPr>
              <w:t>Из них</w:t>
            </w:r>
          </w:p>
        </w:tc>
      </w:tr>
      <w:tr w:rsidR="001F0E11" w:rsidTr="00F110A8">
        <w:trPr>
          <w:trHeight w:val="277"/>
        </w:trPr>
        <w:tc>
          <w:tcPr>
            <w:tcW w:w="996" w:type="dxa"/>
            <w:vMerge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738" w:type="dxa"/>
            <w:vMerge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2389" w:type="dxa"/>
            <w:vMerge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vMerge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Лабораторные</w:t>
            </w:r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и практические</w:t>
            </w:r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(тема)</w:t>
            </w:r>
          </w:p>
        </w:tc>
        <w:tc>
          <w:tcPr>
            <w:tcW w:w="1714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Контрольные</w:t>
            </w:r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Работы</w:t>
            </w:r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(темы)</w:t>
            </w:r>
          </w:p>
        </w:tc>
        <w:tc>
          <w:tcPr>
            <w:tcW w:w="1400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Экскурсии</w:t>
            </w:r>
          </w:p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(тема)</w:t>
            </w:r>
          </w:p>
        </w:tc>
        <w:tc>
          <w:tcPr>
            <w:tcW w:w="1141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  <w:r w:rsidRPr="00A15EF4">
              <w:rPr>
                <w:b/>
              </w:rPr>
              <w:t>Примеч.</w:t>
            </w:r>
          </w:p>
        </w:tc>
      </w:tr>
      <w:tr w:rsidR="00A15EF4" w:rsidTr="00F110A8">
        <w:trPr>
          <w:trHeight w:val="277"/>
        </w:trPr>
        <w:tc>
          <w:tcPr>
            <w:tcW w:w="11021" w:type="dxa"/>
            <w:gridSpan w:val="8"/>
          </w:tcPr>
          <w:p w:rsidR="00A15EF4" w:rsidRPr="00A15EF4" w:rsidRDefault="00A15EF4" w:rsidP="00A15EF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 Введение</w:t>
            </w:r>
          </w:p>
        </w:tc>
      </w:tr>
      <w:tr w:rsidR="00A15EF4" w:rsidTr="00F110A8">
        <w:trPr>
          <w:trHeight w:val="277"/>
        </w:trPr>
        <w:tc>
          <w:tcPr>
            <w:tcW w:w="996" w:type="dxa"/>
          </w:tcPr>
          <w:p w:rsidR="00A15EF4" w:rsidRPr="00A15EF4" w:rsidRDefault="00A15EF4" w:rsidP="00100D43">
            <w:pPr>
              <w:contextualSpacing/>
              <w:jc w:val="both"/>
            </w:pPr>
            <w:r w:rsidRPr="00A15EF4">
              <w:t>1</w:t>
            </w:r>
          </w:p>
        </w:tc>
        <w:tc>
          <w:tcPr>
            <w:tcW w:w="738" w:type="dxa"/>
          </w:tcPr>
          <w:p w:rsidR="00A15EF4" w:rsidRPr="003E144D" w:rsidRDefault="003E144D" w:rsidP="00100D43">
            <w:pPr>
              <w:contextualSpacing/>
              <w:jc w:val="both"/>
            </w:pPr>
            <w:r w:rsidRPr="003E144D">
              <w:t>1-9</w:t>
            </w:r>
          </w:p>
        </w:tc>
        <w:tc>
          <w:tcPr>
            <w:tcW w:w="2389" w:type="dxa"/>
          </w:tcPr>
          <w:p w:rsidR="00A15EF4" w:rsidRPr="004C2B75" w:rsidRDefault="004C2B75" w:rsidP="00A15EF4">
            <w:pPr>
              <w:contextualSpacing/>
              <w:jc w:val="both"/>
            </w:pPr>
            <w:r w:rsidRPr="004C2B75">
              <w:t>Устное народное творчество</w:t>
            </w:r>
          </w:p>
        </w:tc>
        <w:tc>
          <w:tcPr>
            <w:tcW w:w="831" w:type="dxa"/>
          </w:tcPr>
          <w:p w:rsidR="00A15EF4" w:rsidRPr="00A15EF4" w:rsidRDefault="00A15EF4" w:rsidP="00100D43">
            <w:pPr>
              <w:contextualSpacing/>
              <w:jc w:val="both"/>
            </w:pPr>
            <w:r w:rsidRPr="00A15EF4">
              <w:t>1</w:t>
            </w:r>
          </w:p>
        </w:tc>
        <w:tc>
          <w:tcPr>
            <w:tcW w:w="1812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</w:tr>
      <w:tr w:rsidR="00A15EF4" w:rsidTr="00F110A8">
        <w:trPr>
          <w:trHeight w:val="277"/>
        </w:trPr>
        <w:tc>
          <w:tcPr>
            <w:tcW w:w="11021" w:type="dxa"/>
            <w:gridSpan w:val="8"/>
          </w:tcPr>
          <w:p w:rsidR="00A15EF4" w:rsidRPr="00A15EF4" w:rsidRDefault="00A15EF4" w:rsidP="004C2B75">
            <w:pPr>
              <w:contextualSpacing/>
              <w:jc w:val="center"/>
              <w:rPr>
                <w:b/>
              </w:rPr>
            </w:pPr>
            <w:r w:rsidRPr="00A15EF4">
              <w:rPr>
                <w:b/>
              </w:rPr>
              <w:t xml:space="preserve">2. </w:t>
            </w:r>
            <w:r w:rsidR="004C2B75">
              <w:rPr>
                <w:b/>
              </w:rPr>
              <w:t>Русские народные сказки (</w:t>
            </w:r>
            <w:r w:rsidRPr="00A15EF4">
              <w:rPr>
                <w:b/>
              </w:rPr>
              <w:t>)</w:t>
            </w:r>
          </w:p>
        </w:tc>
      </w:tr>
      <w:tr w:rsidR="00A15EF4" w:rsidTr="00F110A8">
        <w:trPr>
          <w:trHeight w:val="277"/>
        </w:trPr>
        <w:tc>
          <w:tcPr>
            <w:tcW w:w="996" w:type="dxa"/>
          </w:tcPr>
          <w:p w:rsidR="00A15EF4" w:rsidRPr="00A15EF4" w:rsidRDefault="00A15EF4" w:rsidP="00100D43">
            <w:pPr>
              <w:contextualSpacing/>
              <w:jc w:val="both"/>
            </w:pPr>
            <w:r w:rsidRPr="00A15EF4">
              <w:t>2</w:t>
            </w:r>
            <w:r w:rsidR="004C2B75">
              <w:t>-3</w:t>
            </w:r>
          </w:p>
        </w:tc>
        <w:tc>
          <w:tcPr>
            <w:tcW w:w="738" w:type="dxa"/>
          </w:tcPr>
          <w:p w:rsidR="00A15EF4" w:rsidRDefault="003E144D" w:rsidP="00100D43">
            <w:pPr>
              <w:contextualSpacing/>
              <w:jc w:val="both"/>
            </w:pPr>
            <w:r w:rsidRPr="003E144D">
              <w:t>1-9</w:t>
            </w:r>
          </w:p>
          <w:p w:rsidR="004C2B75" w:rsidRPr="003E144D" w:rsidRDefault="004C2B75" w:rsidP="00100D43">
            <w:pPr>
              <w:contextualSpacing/>
              <w:jc w:val="both"/>
            </w:pPr>
            <w:r>
              <w:t>2-9</w:t>
            </w:r>
          </w:p>
        </w:tc>
        <w:tc>
          <w:tcPr>
            <w:tcW w:w="2389" w:type="dxa"/>
          </w:tcPr>
          <w:p w:rsidR="00A15EF4" w:rsidRPr="00A15EF4" w:rsidRDefault="004C2B75" w:rsidP="00100D43">
            <w:pPr>
              <w:contextualSpacing/>
              <w:jc w:val="both"/>
              <w:rPr>
                <w:b/>
              </w:rPr>
            </w:pPr>
            <w:r>
              <w:t>Сивка-бурка</w:t>
            </w:r>
            <w:r w:rsidR="00A15EF4" w:rsidRPr="00F14713">
              <w:t>.</w:t>
            </w:r>
          </w:p>
        </w:tc>
        <w:tc>
          <w:tcPr>
            <w:tcW w:w="831" w:type="dxa"/>
          </w:tcPr>
          <w:p w:rsidR="00A15EF4" w:rsidRPr="00A15EF4" w:rsidRDefault="004C2B75" w:rsidP="003E144D">
            <w:pPr>
              <w:contextualSpacing/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A15EF4" w:rsidRPr="00A15EF4" w:rsidRDefault="00A15EF4" w:rsidP="00100D43">
            <w:pPr>
              <w:contextualSpacing/>
              <w:jc w:val="both"/>
              <w:rPr>
                <w:b/>
              </w:rPr>
            </w:pPr>
          </w:p>
        </w:tc>
      </w:tr>
      <w:tr w:rsidR="00A15EF4" w:rsidTr="00F110A8">
        <w:trPr>
          <w:trHeight w:val="277"/>
        </w:trPr>
        <w:tc>
          <w:tcPr>
            <w:tcW w:w="996" w:type="dxa"/>
          </w:tcPr>
          <w:p w:rsidR="00A15EF4" w:rsidRPr="00A15EF4" w:rsidRDefault="004C2B75" w:rsidP="00A15EF4">
            <w:pPr>
              <w:contextualSpacing/>
              <w:jc w:val="both"/>
            </w:pPr>
            <w:r>
              <w:t>4</w:t>
            </w:r>
          </w:p>
        </w:tc>
        <w:tc>
          <w:tcPr>
            <w:tcW w:w="738" w:type="dxa"/>
          </w:tcPr>
          <w:p w:rsidR="00A15EF4" w:rsidRPr="003E144D" w:rsidRDefault="00C60ED0" w:rsidP="00A15EF4">
            <w:pPr>
              <w:contextualSpacing/>
              <w:jc w:val="both"/>
            </w:pPr>
            <w:r>
              <w:t>2-9</w:t>
            </w:r>
          </w:p>
        </w:tc>
        <w:tc>
          <w:tcPr>
            <w:tcW w:w="2389" w:type="dxa"/>
          </w:tcPr>
          <w:p w:rsidR="00A15EF4" w:rsidRPr="00F14713" w:rsidRDefault="004C2B75" w:rsidP="00A15EF4">
            <w:r>
              <w:t>Журавль и Цапля</w:t>
            </w:r>
          </w:p>
        </w:tc>
        <w:tc>
          <w:tcPr>
            <w:tcW w:w="831" w:type="dxa"/>
          </w:tcPr>
          <w:p w:rsidR="00A15EF4" w:rsidRPr="00F14713" w:rsidRDefault="00A15EF4" w:rsidP="003E144D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</w:tr>
      <w:tr w:rsidR="00A15EF4" w:rsidTr="00F110A8">
        <w:trPr>
          <w:trHeight w:val="277"/>
        </w:trPr>
        <w:tc>
          <w:tcPr>
            <w:tcW w:w="996" w:type="dxa"/>
          </w:tcPr>
          <w:p w:rsidR="00A15EF4" w:rsidRPr="00A15EF4" w:rsidRDefault="004C2B75" w:rsidP="00A15EF4">
            <w:pPr>
              <w:contextualSpacing/>
              <w:jc w:val="both"/>
            </w:pPr>
            <w:r>
              <w:t>5</w:t>
            </w:r>
          </w:p>
        </w:tc>
        <w:tc>
          <w:tcPr>
            <w:tcW w:w="738" w:type="dxa"/>
          </w:tcPr>
          <w:p w:rsidR="00A15EF4" w:rsidRPr="003E144D" w:rsidRDefault="00C60ED0" w:rsidP="00A15EF4">
            <w:pPr>
              <w:contextualSpacing/>
              <w:jc w:val="both"/>
            </w:pPr>
            <w:r>
              <w:t>3-9</w:t>
            </w:r>
          </w:p>
        </w:tc>
        <w:tc>
          <w:tcPr>
            <w:tcW w:w="2389" w:type="dxa"/>
          </w:tcPr>
          <w:p w:rsidR="00A15EF4" w:rsidRPr="003E1339" w:rsidRDefault="004C2B75" w:rsidP="00A15EF4">
            <w:r>
              <w:t>Умный мужик</w:t>
            </w:r>
          </w:p>
        </w:tc>
        <w:tc>
          <w:tcPr>
            <w:tcW w:w="831" w:type="dxa"/>
          </w:tcPr>
          <w:p w:rsidR="00A15EF4" w:rsidRPr="00F14713" w:rsidRDefault="00A15EF4" w:rsidP="003E144D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A15EF4" w:rsidRPr="00A15EF4" w:rsidRDefault="00A15EF4" w:rsidP="00A15EF4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Pr="003E1339" w:rsidRDefault="004C2B75" w:rsidP="004C2B75">
            <w:r>
              <w:t>6</w:t>
            </w:r>
          </w:p>
        </w:tc>
        <w:tc>
          <w:tcPr>
            <w:tcW w:w="738" w:type="dxa"/>
          </w:tcPr>
          <w:p w:rsidR="004C2B75" w:rsidRDefault="004C2B75" w:rsidP="004C2B75">
            <w:r>
              <w:t>3-9</w:t>
            </w:r>
          </w:p>
        </w:tc>
        <w:tc>
          <w:tcPr>
            <w:tcW w:w="2389" w:type="dxa"/>
          </w:tcPr>
          <w:p w:rsidR="004C2B75" w:rsidRPr="00F14713" w:rsidRDefault="004C2B75" w:rsidP="004C2B75">
            <w:r>
              <w:t>Былина «Три поездки Ильи Муромца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Pr="003E1339" w:rsidRDefault="004C2B75" w:rsidP="004C2B75">
            <w:pPr>
              <w:jc w:val="center"/>
            </w:pPr>
            <w:r>
              <w:t>7</w:t>
            </w:r>
          </w:p>
        </w:tc>
        <w:tc>
          <w:tcPr>
            <w:tcW w:w="738" w:type="dxa"/>
          </w:tcPr>
          <w:p w:rsidR="004C2B75" w:rsidRDefault="00C60ED0" w:rsidP="004C2B75">
            <w:r>
              <w:t>4-9</w:t>
            </w:r>
          </w:p>
        </w:tc>
        <w:tc>
          <w:tcPr>
            <w:tcW w:w="2389" w:type="dxa"/>
          </w:tcPr>
          <w:p w:rsidR="004C2B75" w:rsidRPr="00F14713" w:rsidRDefault="004C2B75" w:rsidP="004C2B75">
            <w:r>
              <w:t>Русские народные песни. Пословицы. Загадки.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11021" w:type="dxa"/>
            <w:gridSpan w:val="8"/>
          </w:tcPr>
          <w:p w:rsidR="004C2B75" w:rsidRPr="00F14713" w:rsidRDefault="004C2B75" w:rsidP="004C2B75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C60ED0">
              <w:rPr>
                <w:b/>
              </w:rPr>
              <w:t xml:space="preserve">Из произведений русской литературы </w:t>
            </w:r>
            <w:r w:rsidR="00C60ED0">
              <w:rPr>
                <w:b/>
                <w:lang w:val="en-US"/>
              </w:rPr>
              <w:t>XIX</w:t>
            </w:r>
            <w:r w:rsidR="00C60ED0">
              <w:rPr>
                <w:b/>
              </w:rPr>
              <w:t>века (34</w:t>
            </w:r>
            <w:r>
              <w:rPr>
                <w:b/>
              </w:rPr>
              <w:t>ч.)</w:t>
            </w:r>
          </w:p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4C2B75" w:rsidRDefault="00C60ED0" w:rsidP="004C2B75">
            <w:r>
              <w:t>4-9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Жизнь и творчество А.С. Пушкина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contextualSpacing/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9-12</w:t>
            </w:r>
          </w:p>
        </w:tc>
        <w:tc>
          <w:tcPr>
            <w:tcW w:w="738" w:type="dxa"/>
          </w:tcPr>
          <w:p w:rsidR="004C2B75" w:rsidRDefault="00C60ED0" w:rsidP="004C2B75">
            <w:r>
              <w:t>1-10</w:t>
            </w:r>
          </w:p>
          <w:p w:rsidR="00C60ED0" w:rsidRDefault="00C60ED0" w:rsidP="004C2B75">
            <w:r>
              <w:t>2-10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 xml:space="preserve">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831" w:type="dxa"/>
          </w:tcPr>
          <w:p w:rsidR="004C2B75" w:rsidRPr="00F14713" w:rsidRDefault="00C60ED0" w:rsidP="004C2B75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4C2B75" w:rsidRDefault="00C60ED0" w:rsidP="004C2B75">
            <w:r>
              <w:t>3-10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А.С. Пушкин «Зимний вечер»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14</w:t>
            </w:r>
          </w:p>
        </w:tc>
        <w:tc>
          <w:tcPr>
            <w:tcW w:w="738" w:type="dxa"/>
          </w:tcPr>
          <w:p w:rsidR="004C2B75" w:rsidRDefault="00C60ED0" w:rsidP="004C2B75">
            <w:r>
              <w:t>3-10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А.С. Пушкин «У Лукоморья»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15</w:t>
            </w:r>
          </w:p>
        </w:tc>
        <w:tc>
          <w:tcPr>
            <w:tcW w:w="738" w:type="dxa"/>
          </w:tcPr>
          <w:p w:rsidR="004C2B75" w:rsidRDefault="00C60ED0" w:rsidP="004C2B75">
            <w:r>
              <w:t>4-10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В. Бианки «Бешеный бельчонок»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C60ED0" w:rsidP="004C2B75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16</w:t>
            </w:r>
          </w:p>
        </w:tc>
        <w:tc>
          <w:tcPr>
            <w:tcW w:w="738" w:type="dxa"/>
          </w:tcPr>
          <w:p w:rsidR="004C2B75" w:rsidRDefault="00C60ED0" w:rsidP="004C2B75">
            <w:r>
              <w:t>4-10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Жизнь и творчество М.Ю. Лермонтова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17-18</w:t>
            </w:r>
          </w:p>
        </w:tc>
        <w:tc>
          <w:tcPr>
            <w:tcW w:w="738" w:type="dxa"/>
          </w:tcPr>
          <w:p w:rsidR="004C2B75" w:rsidRDefault="00C60ED0" w:rsidP="004C2B75">
            <w:r>
              <w:t>2-11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М.Ю. Лермонтов «Бородино»</w:t>
            </w:r>
          </w:p>
        </w:tc>
        <w:tc>
          <w:tcPr>
            <w:tcW w:w="831" w:type="dxa"/>
          </w:tcPr>
          <w:p w:rsidR="004C2B75" w:rsidRPr="00F14713" w:rsidRDefault="00C60ED0" w:rsidP="004C2B75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19</w:t>
            </w:r>
          </w:p>
        </w:tc>
        <w:tc>
          <w:tcPr>
            <w:tcW w:w="738" w:type="dxa"/>
          </w:tcPr>
          <w:p w:rsidR="004C2B75" w:rsidRDefault="00662F56" w:rsidP="004C2B75">
            <w:r>
              <w:t>3-11</w:t>
            </w:r>
          </w:p>
        </w:tc>
        <w:tc>
          <w:tcPr>
            <w:tcW w:w="2389" w:type="dxa"/>
          </w:tcPr>
          <w:p w:rsidR="004C2B75" w:rsidRPr="00F14713" w:rsidRDefault="00C60ED0" w:rsidP="004C2B75">
            <w:r>
              <w:t>Жизнь и творчество И.А. Крылова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C60ED0" w:rsidP="004C2B75">
            <w:pPr>
              <w:jc w:val="center"/>
            </w:pPr>
            <w:r>
              <w:t>20</w:t>
            </w:r>
          </w:p>
        </w:tc>
        <w:tc>
          <w:tcPr>
            <w:tcW w:w="738" w:type="dxa"/>
          </w:tcPr>
          <w:p w:rsidR="004C2B75" w:rsidRDefault="00662F56" w:rsidP="004C2B75">
            <w:r>
              <w:t>3-11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И.А. Крылов «Кукушка и Петух»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21</w:t>
            </w:r>
          </w:p>
        </w:tc>
        <w:tc>
          <w:tcPr>
            <w:tcW w:w="738" w:type="dxa"/>
          </w:tcPr>
          <w:p w:rsidR="004C2B75" w:rsidRDefault="00662F56" w:rsidP="004C2B75">
            <w:r>
              <w:t>4-11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 xml:space="preserve">И.А. Крылов «Волк  </w:t>
            </w:r>
            <w:r>
              <w:lastRenderedPageBreak/>
              <w:t>и Журавль»</w:t>
            </w:r>
          </w:p>
        </w:tc>
        <w:tc>
          <w:tcPr>
            <w:tcW w:w="831" w:type="dxa"/>
          </w:tcPr>
          <w:p w:rsidR="004C2B75" w:rsidRPr="00F14713" w:rsidRDefault="00662F56" w:rsidP="004C2B7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3E144D" w:rsidRDefault="004C2B75" w:rsidP="004C2B75">
            <w:pPr>
              <w:contextualSpacing/>
              <w:jc w:val="both"/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lastRenderedPageBreak/>
              <w:t>22</w:t>
            </w:r>
          </w:p>
        </w:tc>
        <w:tc>
          <w:tcPr>
            <w:tcW w:w="738" w:type="dxa"/>
          </w:tcPr>
          <w:p w:rsidR="004C2B75" w:rsidRDefault="00662F56" w:rsidP="004C2B75">
            <w:r>
              <w:t>4-11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И.А. Крылов «Слон и Моська»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23</w:t>
            </w:r>
          </w:p>
        </w:tc>
        <w:tc>
          <w:tcPr>
            <w:tcW w:w="738" w:type="dxa"/>
          </w:tcPr>
          <w:p w:rsidR="004C2B75" w:rsidRDefault="00662F56" w:rsidP="004C2B75">
            <w:r>
              <w:t>1-12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Жизнь и творчество Н.А. Некрасова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24</w:t>
            </w:r>
          </w:p>
        </w:tc>
        <w:tc>
          <w:tcPr>
            <w:tcW w:w="738" w:type="dxa"/>
          </w:tcPr>
          <w:p w:rsidR="004C2B75" w:rsidRDefault="00662F56" w:rsidP="004C2B75">
            <w:r>
              <w:t>1-12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Н.А. Некрасов «Несжатая полоса»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25-26</w:t>
            </w:r>
          </w:p>
        </w:tc>
        <w:tc>
          <w:tcPr>
            <w:tcW w:w="738" w:type="dxa"/>
          </w:tcPr>
          <w:p w:rsidR="004C2B75" w:rsidRDefault="00662F56" w:rsidP="004C2B75">
            <w:r>
              <w:t>2-12</w:t>
            </w:r>
          </w:p>
          <w:p w:rsidR="00662F56" w:rsidRDefault="00662F56" w:rsidP="004C2B75"/>
        </w:tc>
        <w:tc>
          <w:tcPr>
            <w:tcW w:w="2389" w:type="dxa"/>
          </w:tcPr>
          <w:p w:rsidR="004C2B75" w:rsidRPr="00F14713" w:rsidRDefault="00662F56" w:rsidP="004C2B75">
            <w:r>
              <w:t>Н.А. Некрасов «Генерал Топтыгин»</w:t>
            </w:r>
          </w:p>
        </w:tc>
        <w:tc>
          <w:tcPr>
            <w:tcW w:w="831" w:type="dxa"/>
          </w:tcPr>
          <w:p w:rsidR="004C2B75" w:rsidRPr="00F14713" w:rsidRDefault="00662F56" w:rsidP="004C2B75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27</w:t>
            </w:r>
          </w:p>
        </w:tc>
        <w:tc>
          <w:tcPr>
            <w:tcW w:w="738" w:type="dxa"/>
          </w:tcPr>
          <w:p w:rsidR="004C2B75" w:rsidRDefault="00662F56" w:rsidP="004C2B75">
            <w:r>
              <w:t>3-12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Жизнь и творчество Л.Н. Толстого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28</w:t>
            </w:r>
          </w:p>
        </w:tc>
        <w:tc>
          <w:tcPr>
            <w:tcW w:w="738" w:type="dxa"/>
          </w:tcPr>
          <w:p w:rsidR="004C2B75" w:rsidRDefault="00662F56" w:rsidP="004C2B75">
            <w:r>
              <w:t>3-12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Л.Н. Толстой «Кавказский пленник» часть 1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29</w:t>
            </w:r>
          </w:p>
        </w:tc>
        <w:tc>
          <w:tcPr>
            <w:tcW w:w="738" w:type="dxa"/>
          </w:tcPr>
          <w:p w:rsidR="004C2B75" w:rsidRDefault="00662F56" w:rsidP="004C2B75">
            <w:r>
              <w:t>4-12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Л.Н. Толстой «Кавказский пленник» часть 2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30</w:t>
            </w:r>
          </w:p>
        </w:tc>
        <w:tc>
          <w:tcPr>
            <w:tcW w:w="738" w:type="dxa"/>
          </w:tcPr>
          <w:p w:rsidR="004C2B75" w:rsidRDefault="00662F56" w:rsidP="004C2B75">
            <w:r>
              <w:t>4-12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Л.Н. Толстой «Кавказский пленник» часть 3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31</w:t>
            </w:r>
          </w:p>
        </w:tc>
        <w:tc>
          <w:tcPr>
            <w:tcW w:w="738" w:type="dxa"/>
          </w:tcPr>
          <w:p w:rsidR="004C2B75" w:rsidRDefault="00662F56" w:rsidP="004C2B75">
            <w:r>
              <w:t>2-01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Л.Н. Толстой «Кавказский пленник» часть 4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32</w:t>
            </w:r>
          </w:p>
        </w:tc>
        <w:tc>
          <w:tcPr>
            <w:tcW w:w="738" w:type="dxa"/>
          </w:tcPr>
          <w:p w:rsidR="004C2B75" w:rsidRDefault="00662F56" w:rsidP="004C2B75">
            <w:r>
              <w:t>2-01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Л.Н. Толстой «Кавказский пленник» часть 5</w:t>
            </w:r>
          </w:p>
        </w:tc>
        <w:tc>
          <w:tcPr>
            <w:tcW w:w="831" w:type="dxa"/>
          </w:tcPr>
          <w:p w:rsidR="004C2B75" w:rsidRPr="00F14713" w:rsidRDefault="00662F56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33</w:t>
            </w:r>
          </w:p>
        </w:tc>
        <w:tc>
          <w:tcPr>
            <w:tcW w:w="738" w:type="dxa"/>
          </w:tcPr>
          <w:p w:rsidR="004C2B75" w:rsidRDefault="00662F56" w:rsidP="004C2B75">
            <w:r>
              <w:t>3-01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Л.Н. Толстой «Кавказский пленник» часть 6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34</w:t>
            </w:r>
          </w:p>
        </w:tc>
        <w:tc>
          <w:tcPr>
            <w:tcW w:w="738" w:type="dxa"/>
          </w:tcPr>
          <w:p w:rsidR="004C2B75" w:rsidRDefault="00662F56" w:rsidP="004C2B75">
            <w:r>
              <w:t>3-01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Жизнь и творчество А.П. Чехова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662F56" w:rsidP="004C2B75">
            <w:pPr>
              <w:jc w:val="center"/>
            </w:pPr>
            <w:r>
              <w:t>35</w:t>
            </w:r>
          </w:p>
        </w:tc>
        <w:tc>
          <w:tcPr>
            <w:tcW w:w="738" w:type="dxa"/>
          </w:tcPr>
          <w:p w:rsidR="004C2B75" w:rsidRDefault="003013B6" w:rsidP="004C2B75">
            <w:r>
              <w:t>4-01</w:t>
            </w:r>
          </w:p>
        </w:tc>
        <w:tc>
          <w:tcPr>
            <w:tcW w:w="2389" w:type="dxa"/>
          </w:tcPr>
          <w:p w:rsidR="004C2B75" w:rsidRPr="00F14713" w:rsidRDefault="00662F56" w:rsidP="004C2B75">
            <w:r>
              <w:t>А.П. Чехов «Хамелеон»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36</w:t>
            </w:r>
          </w:p>
        </w:tc>
        <w:tc>
          <w:tcPr>
            <w:tcW w:w="738" w:type="dxa"/>
          </w:tcPr>
          <w:p w:rsidR="004C2B75" w:rsidRDefault="003013B6" w:rsidP="004C2B75">
            <w:r>
              <w:t>4-01</w:t>
            </w:r>
          </w:p>
        </w:tc>
        <w:tc>
          <w:tcPr>
            <w:tcW w:w="2389" w:type="dxa"/>
          </w:tcPr>
          <w:p w:rsidR="004C2B75" w:rsidRPr="00F14713" w:rsidRDefault="003013B6" w:rsidP="004C2B75">
            <w:r>
              <w:t>Жизнь и творчество В.Г. Короленко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37</w:t>
            </w:r>
          </w:p>
        </w:tc>
        <w:tc>
          <w:tcPr>
            <w:tcW w:w="738" w:type="dxa"/>
          </w:tcPr>
          <w:p w:rsidR="004C2B75" w:rsidRDefault="003013B6" w:rsidP="004C2B75">
            <w:r>
              <w:t>1-02</w:t>
            </w:r>
          </w:p>
        </w:tc>
        <w:tc>
          <w:tcPr>
            <w:tcW w:w="2389" w:type="dxa"/>
          </w:tcPr>
          <w:p w:rsidR="004C2B75" w:rsidRPr="00F14713" w:rsidRDefault="003013B6" w:rsidP="004C2B75">
            <w:r>
              <w:t>В.Г. Короленко «Дети подземелья». Глава «Я и мой отец»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38</w:t>
            </w:r>
          </w:p>
        </w:tc>
        <w:tc>
          <w:tcPr>
            <w:tcW w:w="738" w:type="dxa"/>
          </w:tcPr>
          <w:p w:rsidR="004C2B75" w:rsidRDefault="003013B6" w:rsidP="004C2B75">
            <w:r>
              <w:t>1-02</w:t>
            </w:r>
          </w:p>
        </w:tc>
        <w:tc>
          <w:tcPr>
            <w:tcW w:w="2389" w:type="dxa"/>
          </w:tcPr>
          <w:p w:rsidR="004C2B75" w:rsidRPr="00F14713" w:rsidRDefault="003013B6" w:rsidP="003013B6">
            <w:r>
              <w:t>В.Г. Короленко «Дети подземелья». Глава «Я приобретаю новое знакомство»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39</w:t>
            </w:r>
          </w:p>
        </w:tc>
        <w:tc>
          <w:tcPr>
            <w:tcW w:w="738" w:type="dxa"/>
          </w:tcPr>
          <w:p w:rsidR="004C2B75" w:rsidRDefault="003013B6" w:rsidP="004C2B75">
            <w:r>
              <w:t>2-02</w:t>
            </w:r>
          </w:p>
        </w:tc>
        <w:tc>
          <w:tcPr>
            <w:tcW w:w="2389" w:type="dxa"/>
          </w:tcPr>
          <w:p w:rsidR="004C2B75" w:rsidRPr="00F14713" w:rsidRDefault="003013B6" w:rsidP="003013B6">
            <w:r>
              <w:t>В.Г. Короленко «Дети подземелья». Глава «Знакомство продолжается»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40</w:t>
            </w:r>
          </w:p>
        </w:tc>
        <w:tc>
          <w:tcPr>
            <w:tcW w:w="738" w:type="dxa"/>
          </w:tcPr>
          <w:p w:rsidR="004C2B75" w:rsidRDefault="003013B6" w:rsidP="004C2B75">
            <w:r>
              <w:t>2-02</w:t>
            </w:r>
          </w:p>
        </w:tc>
        <w:tc>
          <w:tcPr>
            <w:tcW w:w="2389" w:type="dxa"/>
          </w:tcPr>
          <w:p w:rsidR="004C2B75" w:rsidRPr="00F14713" w:rsidRDefault="003013B6" w:rsidP="003013B6">
            <w:r>
              <w:t>В.Г. Короленко «Дети подземелья». Глава «Осенью»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41</w:t>
            </w:r>
          </w:p>
        </w:tc>
        <w:tc>
          <w:tcPr>
            <w:tcW w:w="738" w:type="dxa"/>
          </w:tcPr>
          <w:p w:rsidR="004C2B75" w:rsidRDefault="003013B6" w:rsidP="004C2B75">
            <w:r>
              <w:t>3-02</w:t>
            </w:r>
          </w:p>
        </w:tc>
        <w:tc>
          <w:tcPr>
            <w:tcW w:w="2389" w:type="dxa"/>
          </w:tcPr>
          <w:p w:rsidR="004C2B75" w:rsidRPr="00F14713" w:rsidRDefault="003013B6" w:rsidP="003013B6">
            <w:r>
              <w:t xml:space="preserve">В.Г. Короленко </w:t>
            </w:r>
            <w:r>
              <w:lastRenderedPageBreak/>
              <w:t>«Дети подземелья». Глава «Кукла»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lastRenderedPageBreak/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3013B6" w:rsidTr="00F110A8">
        <w:trPr>
          <w:trHeight w:val="277"/>
        </w:trPr>
        <w:tc>
          <w:tcPr>
            <w:tcW w:w="11021" w:type="dxa"/>
            <w:gridSpan w:val="8"/>
          </w:tcPr>
          <w:p w:rsidR="003013B6" w:rsidRPr="00F14713" w:rsidRDefault="003013B6" w:rsidP="003013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Из произведений русской литературы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века (27ч.)</w:t>
            </w:r>
          </w:p>
          <w:p w:rsidR="003013B6" w:rsidRPr="00A15EF4" w:rsidRDefault="003013B6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42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Жизнь и творчество А.М. Горького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  <w:r w:rsidRPr="00F14713"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43-44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А.М. Горький «Детство»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45-46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А.М. Горький «В людях»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47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Жизнь и творчество М. Исаковского «Детство»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48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М. Исаковский «Ветер», «Весна»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49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Жизнь и творчество К.Г. Паустовского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3013B6" w:rsidP="004C2B75">
            <w:pPr>
              <w:jc w:val="center"/>
            </w:pPr>
            <w:r>
              <w:t>50-51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3013B6" w:rsidP="004C2B75">
            <w:r>
              <w:t>К.Г. Паустовский «Последний чёрт»</w:t>
            </w:r>
          </w:p>
        </w:tc>
        <w:tc>
          <w:tcPr>
            <w:tcW w:w="831" w:type="dxa"/>
          </w:tcPr>
          <w:p w:rsidR="004C2B75" w:rsidRPr="00F14713" w:rsidRDefault="003013B6" w:rsidP="004C2B75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F110A8" w:rsidP="004C2B75">
            <w:pPr>
              <w:jc w:val="center"/>
            </w:pPr>
            <w:r>
              <w:t>52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F110A8" w:rsidP="00F110A8">
            <w:r>
              <w:t>Жизнь и творчество М. Зощенко</w:t>
            </w:r>
          </w:p>
        </w:tc>
        <w:tc>
          <w:tcPr>
            <w:tcW w:w="831" w:type="dxa"/>
          </w:tcPr>
          <w:p w:rsidR="004C2B75" w:rsidRPr="00F14713" w:rsidRDefault="00F110A8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F110A8" w:rsidP="004C2B75">
            <w:pPr>
              <w:jc w:val="center"/>
            </w:pPr>
            <w:r>
              <w:t>53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F110A8" w:rsidP="004C2B75">
            <w:r>
              <w:t>М. Зощенко «Великие путешественники»</w:t>
            </w:r>
          </w:p>
        </w:tc>
        <w:tc>
          <w:tcPr>
            <w:tcW w:w="831" w:type="dxa"/>
          </w:tcPr>
          <w:p w:rsidR="004C2B75" w:rsidRPr="00F14713" w:rsidRDefault="004C2B75" w:rsidP="004C2B75">
            <w:pPr>
              <w:jc w:val="center"/>
            </w:pP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F110A8" w:rsidP="004C2B75">
            <w:pPr>
              <w:jc w:val="center"/>
            </w:pPr>
            <w:r>
              <w:t>54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F110A8" w:rsidP="004C2B75">
            <w:r>
              <w:t>Жизнь и творчество К. Симонова</w:t>
            </w:r>
          </w:p>
        </w:tc>
        <w:tc>
          <w:tcPr>
            <w:tcW w:w="831" w:type="dxa"/>
          </w:tcPr>
          <w:p w:rsidR="004C2B75" w:rsidRPr="00F14713" w:rsidRDefault="00F110A8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4C2B75" w:rsidTr="00F110A8">
        <w:trPr>
          <w:trHeight w:val="277"/>
        </w:trPr>
        <w:tc>
          <w:tcPr>
            <w:tcW w:w="996" w:type="dxa"/>
          </w:tcPr>
          <w:p w:rsidR="004C2B75" w:rsidRDefault="00F110A8" w:rsidP="004C2B75">
            <w:pPr>
              <w:jc w:val="center"/>
            </w:pPr>
            <w:r>
              <w:t>55</w:t>
            </w:r>
          </w:p>
        </w:tc>
        <w:tc>
          <w:tcPr>
            <w:tcW w:w="738" w:type="dxa"/>
          </w:tcPr>
          <w:p w:rsidR="004C2B75" w:rsidRDefault="004C2B75" w:rsidP="004C2B75"/>
        </w:tc>
        <w:tc>
          <w:tcPr>
            <w:tcW w:w="2389" w:type="dxa"/>
          </w:tcPr>
          <w:p w:rsidR="004C2B75" w:rsidRPr="00F14713" w:rsidRDefault="00F110A8" w:rsidP="004C2B75">
            <w:r>
              <w:t>К. Симонов «Сын артиллериста»</w:t>
            </w:r>
          </w:p>
        </w:tc>
        <w:tc>
          <w:tcPr>
            <w:tcW w:w="831" w:type="dxa"/>
          </w:tcPr>
          <w:p w:rsidR="004C2B75" w:rsidRPr="00F14713" w:rsidRDefault="00F110A8" w:rsidP="004C2B75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4C2B75" w:rsidRPr="00A15EF4" w:rsidRDefault="004C2B75" w:rsidP="004C2B75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56-57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Жизнь и творчество  В. Катаева «Флаг»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58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 xml:space="preserve">Н. </w:t>
            </w:r>
            <w:proofErr w:type="spellStart"/>
            <w:r>
              <w:t>Рыленков</w:t>
            </w:r>
            <w:proofErr w:type="spellEnd"/>
            <w:r>
              <w:t xml:space="preserve"> «Деревья», «Весна без вещуньи кукушки»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59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 xml:space="preserve">Н. </w:t>
            </w:r>
            <w:proofErr w:type="spellStart"/>
            <w:r>
              <w:t>Рыленков</w:t>
            </w:r>
            <w:proofErr w:type="spellEnd"/>
            <w:r>
              <w:t xml:space="preserve"> «Всё в тающей дымке»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60-61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Ю.И. Коваль «Капитан Клюквин»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62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Ю.И. Коваль «Картофельная собака»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63-64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Ю.Я. Яковлев «Багульник»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65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Р. Погодин «Время говорит-пора»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66-67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А. Алексин «Двадцать девятое февраля»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  <w:tr w:rsidR="00F110A8" w:rsidTr="00F110A8">
        <w:trPr>
          <w:trHeight w:val="277"/>
        </w:trPr>
        <w:tc>
          <w:tcPr>
            <w:tcW w:w="996" w:type="dxa"/>
          </w:tcPr>
          <w:p w:rsidR="00F110A8" w:rsidRDefault="00F110A8" w:rsidP="00F110A8">
            <w:pPr>
              <w:jc w:val="center"/>
            </w:pPr>
            <w:r>
              <w:t>68</w:t>
            </w:r>
          </w:p>
        </w:tc>
        <w:tc>
          <w:tcPr>
            <w:tcW w:w="738" w:type="dxa"/>
          </w:tcPr>
          <w:p w:rsidR="00F110A8" w:rsidRDefault="00F110A8" w:rsidP="00F110A8"/>
        </w:tc>
        <w:tc>
          <w:tcPr>
            <w:tcW w:w="2389" w:type="dxa"/>
          </w:tcPr>
          <w:p w:rsidR="00F110A8" w:rsidRDefault="00F110A8" w:rsidP="00F110A8">
            <w:r>
              <w:t>К. Ваншенкин «Мальчишка», «Снежки»</w:t>
            </w:r>
          </w:p>
        </w:tc>
        <w:tc>
          <w:tcPr>
            <w:tcW w:w="831" w:type="dxa"/>
          </w:tcPr>
          <w:p w:rsidR="00F110A8" w:rsidRPr="00F14713" w:rsidRDefault="00F110A8" w:rsidP="00F110A8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F110A8" w:rsidRPr="00A15EF4" w:rsidRDefault="00F110A8" w:rsidP="00F110A8">
            <w:pPr>
              <w:contextualSpacing/>
              <w:jc w:val="both"/>
              <w:rPr>
                <w:b/>
              </w:rPr>
            </w:pPr>
          </w:p>
        </w:tc>
      </w:tr>
    </w:tbl>
    <w:p w:rsidR="00305C81" w:rsidRDefault="00305C81" w:rsidP="00100D43">
      <w:pPr>
        <w:contextualSpacing/>
        <w:jc w:val="both"/>
      </w:pPr>
    </w:p>
    <w:p w:rsidR="00305C81" w:rsidRDefault="00305C81" w:rsidP="00100D43">
      <w:pPr>
        <w:contextualSpacing/>
        <w:jc w:val="both"/>
      </w:pPr>
    </w:p>
    <w:p w:rsidR="00305C81" w:rsidRPr="00305C81" w:rsidRDefault="00305C81" w:rsidP="00100D43">
      <w:pPr>
        <w:contextualSpacing/>
        <w:jc w:val="both"/>
        <w:rPr>
          <w:b/>
        </w:rPr>
      </w:pPr>
      <w:proofErr w:type="spellStart"/>
      <w:r w:rsidRPr="00305C81">
        <w:rPr>
          <w:b/>
        </w:rPr>
        <w:t>Учебно</w:t>
      </w:r>
      <w:proofErr w:type="spellEnd"/>
      <w:r w:rsidRPr="00305C81">
        <w:rPr>
          <w:b/>
        </w:rPr>
        <w:t xml:space="preserve"> - методические и материально-технического обеспечение </w:t>
      </w:r>
    </w:p>
    <w:p w:rsidR="00305C81" w:rsidRDefault="00305C81" w:rsidP="00100D43">
      <w:pPr>
        <w:contextualSpacing/>
        <w:jc w:val="both"/>
      </w:pPr>
      <w:r>
        <w:t xml:space="preserve">1. Программы специальных (коррекционных) образовательных </w:t>
      </w:r>
      <w:r w:rsidR="00D41539">
        <w:t>организаций</w:t>
      </w:r>
      <w:r>
        <w:t xml:space="preserve"> VIII вида под редакцией В.В.</w:t>
      </w:r>
      <w:r w:rsidR="00D41539">
        <w:t>Воронковой, Москва «ВЛАДОС» 2017</w:t>
      </w:r>
      <w:r>
        <w:t xml:space="preserve">г.; </w:t>
      </w:r>
    </w:p>
    <w:p w:rsidR="00D41539" w:rsidRPr="004848B7" w:rsidRDefault="00305C81" w:rsidP="00D41539">
      <w:r>
        <w:t>2. Учебник:</w:t>
      </w:r>
      <w:r w:rsidR="00D41539" w:rsidRPr="00367905">
        <w:t xml:space="preserve">учебник </w:t>
      </w:r>
      <w:r w:rsidR="00D41539">
        <w:t>«Чтение. 7 класс для общеобразовательных организаций, реализующих адаптированные основные общеобразовательные программы/авт.-состав.</w:t>
      </w:r>
      <w:r w:rsidR="00D41539" w:rsidRPr="00D41539">
        <w:t>Аксенова А.К.</w:t>
      </w:r>
      <w:r w:rsidR="00D41539">
        <w:t xml:space="preserve"> -12-е изд.- М.: Просвещение, 2019г.-287стр.</w:t>
      </w:r>
    </w:p>
    <w:p w:rsidR="00D41539" w:rsidRDefault="00D41539" w:rsidP="00D41539">
      <w:pPr>
        <w:widowControl w:val="0"/>
        <w:ind w:firstLine="709"/>
        <w:jc w:val="both"/>
      </w:pPr>
    </w:p>
    <w:p w:rsidR="00305C81" w:rsidRDefault="00305C81" w:rsidP="00100D43">
      <w:pPr>
        <w:contextualSpacing/>
        <w:jc w:val="both"/>
      </w:pPr>
      <w:r>
        <w:t xml:space="preserve"> 3. </w:t>
      </w:r>
      <w:r w:rsidRPr="00305C81">
        <w:t>https://www.saharina.ru/tests/</w:t>
      </w:r>
    </w:p>
    <w:p w:rsidR="00305C81" w:rsidRDefault="00305C81" w:rsidP="00100D43">
      <w:pPr>
        <w:contextualSpacing/>
        <w:jc w:val="both"/>
      </w:pPr>
      <w:r>
        <w:t xml:space="preserve">Компьютер </w:t>
      </w:r>
    </w:p>
    <w:p w:rsidR="00305C81" w:rsidRDefault="00305C81" w:rsidP="00100D43">
      <w:pPr>
        <w:contextualSpacing/>
        <w:jc w:val="both"/>
      </w:pPr>
      <w:r>
        <w:sym w:font="Symbol" w:char="F0B7"/>
      </w:r>
      <w:r>
        <w:t xml:space="preserve"> Мультимедийный проектор </w:t>
      </w:r>
    </w:p>
    <w:p w:rsidR="00305C81" w:rsidRDefault="00305C81" w:rsidP="00100D43">
      <w:pPr>
        <w:contextualSpacing/>
        <w:jc w:val="both"/>
      </w:pPr>
      <w:r>
        <w:sym w:font="Symbol" w:char="F0B7"/>
      </w:r>
      <w:r>
        <w:t xml:space="preserve"> Экран</w:t>
      </w:r>
    </w:p>
    <w:sectPr w:rsidR="00305C81" w:rsidSect="00EA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1">
    <w:nsid w:val="01E56778"/>
    <w:multiLevelType w:val="multilevel"/>
    <w:tmpl w:val="612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C108A"/>
    <w:multiLevelType w:val="multilevel"/>
    <w:tmpl w:val="1DD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12FB6"/>
    <w:multiLevelType w:val="multilevel"/>
    <w:tmpl w:val="365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01293"/>
    <w:multiLevelType w:val="hybridMultilevel"/>
    <w:tmpl w:val="F9B66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27F15"/>
    <w:multiLevelType w:val="multilevel"/>
    <w:tmpl w:val="5B4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872244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27760"/>
    <w:multiLevelType w:val="multilevel"/>
    <w:tmpl w:val="C04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BA2"/>
    <w:rsid w:val="000360C2"/>
    <w:rsid w:val="00094260"/>
    <w:rsid w:val="000B016D"/>
    <w:rsid w:val="00100D43"/>
    <w:rsid w:val="00166BA2"/>
    <w:rsid w:val="001F0E11"/>
    <w:rsid w:val="001F2740"/>
    <w:rsid w:val="002338F1"/>
    <w:rsid w:val="002C4861"/>
    <w:rsid w:val="003013B6"/>
    <w:rsid w:val="00305C81"/>
    <w:rsid w:val="00314A3C"/>
    <w:rsid w:val="00331B36"/>
    <w:rsid w:val="00367905"/>
    <w:rsid w:val="00385FC4"/>
    <w:rsid w:val="003A487A"/>
    <w:rsid w:val="003D550E"/>
    <w:rsid w:val="003E144D"/>
    <w:rsid w:val="00474F69"/>
    <w:rsid w:val="004C23C8"/>
    <w:rsid w:val="004C2B75"/>
    <w:rsid w:val="004C4D09"/>
    <w:rsid w:val="00504746"/>
    <w:rsid w:val="00515B99"/>
    <w:rsid w:val="00527FC5"/>
    <w:rsid w:val="00571353"/>
    <w:rsid w:val="00575FBB"/>
    <w:rsid w:val="005771AB"/>
    <w:rsid w:val="005A4E8A"/>
    <w:rsid w:val="005B2636"/>
    <w:rsid w:val="005B4DC2"/>
    <w:rsid w:val="00650C36"/>
    <w:rsid w:val="00662F56"/>
    <w:rsid w:val="00686B4D"/>
    <w:rsid w:val="00751971"/>
    <w:rsid w:val="007541A5"/>
    <w:rsid w:val="0076691D"/>
    <w:rsid w:val="00795D32"/>
    <w:rsid w:val="008750FC"/>
    <w:rsid w:val="00877233"/>
    <w:rsid w:val="008944F5"/>
    <w:rsid w:val="00894889"/>
    <w:rsid w:val="008B707D"/>
    <w:rsid w:val="00950EE6"/>
    <w:rsid w:val="00974744"/>
    <w:rsid w:val="00975BAB"/>
    <w:rsid w:val="009C3D3E"/>
    <w:rsid w:val="00A15EF4"/>
    <w:rsid w:val="00A930BC"/>
    <w:rsid w:val="00B65FD8"/>
    <w:rsid w:val="00C4771B"/>
    <w:rsid w:val="00C60ED0"/>
    <w:rsid w:val="00C62C25"/>
    <w:rsid w:val="00CC4705"/>
    <w:rsid w:val="00CE5F5B"/>
    <w:rsid w:val="00D40128"/>
    <w:rsid w:val="00D41539"/>
    <w:rsid w:val="00D638D1"/>
    <w:rsid w:val="00D7202F"/>
    <w:rsid w:val="00D84AED"/>
    <w:rsid w:val="00D970C5"/>
    <w:rsid w:val="00EA0C45"/>
    <w:rsid w:val="00F017BD"/>
    <w:rsid w:val="00F110A8"/>
    <w:rsid w:val="00F114A1"/>
    <w:rsid w:val="00F2280E"/>
    <w:rsid w:val="00F4775F"/>
    <w:rsid w:val="00F50AB2"/>
    <w:rsid w:val="00F858C2"/>
    <w:rsid w:val="00F862A8"/>
    <w:rsid w:val="00FA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BA2"/>
    <w:pPr>
      <w:spacing w:after="0" w:line="240" w:lineRule="auto"/>
      <w:jc w:val="both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16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6BA2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166BA2"/>
  </w:style>
  <w:style w:type="character" w:styleId="a7">
    <w:name w:val="Hyperlink"/>
    <w:basedOn w:val="a0"/>
    <w:uiPriority w:val="99"/>
    <w:semiHidden/>
    <w:unhideWhenUsed/>
    <w:rsid w:val="00166BA2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166BA2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166BA2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66BA2"/>
    <w:rPr>
      <w:rFonts w:ascii="Calibri" w:eastAsia="Calibri" w:hAnsi="Calibri" w:cs="Calibri"/>
    </w:rPr>
  </w:style>
  <w:style w:type="paragraph" w:customStyle="1" w:styleId="c19">
    <w:name w:val="c19"/>
    <w:basedOn w:val="a"/>
    <w:rsid w:val="000360C2"/>
    <w:pPr>
      <w:spacing w:before="100" w:beforeAutospacing="1" w:after="100" w:afterAutospacing="1"/>
    </w:pPr>
  </w:style>
  <w:style w:type="character" w:customStyle="1" w:styleId="c0">
    <w:name w:val="c0"/>
    <w:basedOn w:val="a0"/>
    <w:rsid w:val="000360C2"/>
  </w:style>
  <w:style w:type="character" w:customStyle="1" w:styleId="dash041e0431044b0447043d044b0439char1">
    <w:name w:val="dash041e_0431_044b_0447_043d_044b_0439__char1"/>
    <w:rsid w:val="00100D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CE5F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227E-A337-4588-8222-483ECF10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Griver</cp:lastModifiedBy>
  <cp:revision>13</cp:revision>
  <cp:lastPrinted>2019-11-02T11:49:00Z</cp:lastPrinted>
  <dcterms:created xsi:type="dcterms:W3CDTF">2019-10-02T15:11:00Z</dcterms:created>
  <dcterms:modified xsi:type="dcterms:W3CDTF">2019-11-03T04:49:00Z</dcterms:modified>
</cp:coreProperties>
</file>